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EA8BF" w14:textId="77777777" w:rsidR="002C23B1" w:rsidRDefault="002C23B1"/>
    <w:p w14:paraId="1EBC92E9" w14:textId="77777777" w:rsidR="002C23B1" w:rsidRDefault="002C23B1">
      <w:pPr>
        <w:jc w:val="center"/>
      </w:pPr>
    </w:p>
    <w:p w14:paraId="435CC139" w14:textId="77777777" w:rsidR="002C23B1" w:rsidRDefault="002C23B1"/>
    <w:p w14:paraId="586D739C" w14:textId="77777777" w:rsidR="002C23B1" w:rsidRDefault="00087DDC">
      <w:pPr>
        <w:jc w:val="center"/>
        <w:rPr>
          <w:sz w:val="28"/>
          <w:szCs w:val="28"/>
          <w:u w:val="single"/>
        </w:rPr>
      </w:pPr>
      <w:r>
        <w:rPr>
          <w:sz w:val="28"/>
          <w:szCs w:val="28"/>
          <w:u w:val="single"/>
        </w:rPr>
        <w:t>Croftway Music Development Plan</w:t>
      </w:r>
    </w:p>
    <w:p w14:paraId="79F90195" w14:textId="77777777" w:rsidR="002C23B1" w:rsidRDefault="00087DDC">
      <w:r>
        <w:rPr>
          <w:noProof/>
        </w:rPr>
        <w:drawing>
          <wp:anchor distT="114300" distB="114300" distL="114300" distR="114300" simplePos="0" relativeHeight="251658240" behindDoc="0" locked="0" layoutInCell="1" hidden="0" allowOverlap="1" wp14:anchorId="209C344B" wp14:editId="238EEF2C">
            <wp:simplePos x="0" y="0"/>
            <wp:positionH relativeFrom="column">
              <wp:posOffset>3133725</wp:posOffset>
            </wp:positionH>
            <wp:positionV relativeFrom="paragraph">
              <wp:posOffset>219075</wp:posOffset>
            </wp:positionV>
            <wp:extent cx="2681288" cy="1520557"/>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681288" cy="1520557"/>
                    </a:xfrm>
                    <a:prstGeom prst="rect">
                      <a:avLst/>
                    </a:prstGeom>
                    <a:ln/>
                  </pic:spPr>
                </pic:pic>
              </a:graphicData>
            </a:graphic>
          </wp:anchor>
        </w:drawing>
      </w:r>
    </w:p>
    <w:tbl>
      <w:tblPr>
        <w:tblStyle w:val="a"/>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65"/>
        <w:gridCol w:w="11040"/>
      </w:tblGrid>
      <w:tr w:rsidR="002C23B1" w14:paraId="2780CB3C" w14:textId="77777777">
        <w:trPr>
          <w:trHeight w:val="420"/>
        </w:trPr>
        <w:tc>
          <w:tcPr>
            <w:tcW w:w="13905" w:type="dxa"/>
            <w:gridSpan w:val="2"/>
            <w:shd w:val="clear" w:color="auto" w:fill="auto"/>
            <w:tcMar>
              <w:top w:w="100" w:type="dxa"/>
              <w:left w:w="100" w:type="dxa"/>
              <w:bottom w:w="100" w:type="dxa"/>
              <w:right w:w="100" w:type="dxa"/>
            </w:tcMar>
          </w:tcPr>
          <w:p w14:paraId="60BEB021" w14:textId="77777777" w:rsidR="002C23B1" w:rsidRDefault="00087DDC">
            <w:pPr>
              <w:spacing w:after="160" w:line="259" w:lineRule="auto"/>
            </w:pPr>
            <w:r>
              <w:t>School: Croftway Academy</w:t>
            </w:r>
            <w:r>
              <w:br/>
              <w:t>Trust/local authority: Wise Academies</w:t>
            </w:r>
            <w:r>
              <w:br/>
              <w:t>Local music hub: Northumberland</w:t>
            </w:r>
            <w:r>
              <w:br/>
              <w:t>Music lead: Bonnie Nichol</w:t>
            </w:r>
            <w:r>
              <w:br/>
              <w:t>Headteacher: Louise Sanderson</w:t>
            </w:r>
            <w:r>
              <w:br/>
              <w:t>Date written: September 2026</w:t>
            </w:r>
            <w:r>
              <w:br/>
            </w:r>
            <w:r>
              <w:t>Review date: September 2027</w:t>
            </w:r>
          </w:p>
          <w:p w14:paraId="0E77DDB3" w14:textId="77777777" w:rsidR="002C23B1" w:rsidRDefault="002C23B1">
            <w:pPr>
              <w:spacing w:after="160" w:line="259" w:lineRule="auto"/>
            </w:pPr>
          </w:p>
        </w:tc>
      </w:tr>
      <w:tr w:rsidR="002C23B1" w14:paraId="538E299A" w14:textId="77777777">
        <w:tc>
          <w:tcPr>
            <w:tcW w:w="2865" w:type="dxa"/>
            <w:shd w:val="clear" w:color="auto" w:fill="auto"/>
            <w:tcMar>
              <w:top w:w="100" w:type="dxa"/>
              <w:left w:w="100" w:type="dxa"/>
              <w:bottom w:w="100" w:type="dxa"/>
              <w:right w:w="100" w:type="dxa"/>
            </w:tcMar>
          </w:tcPr>
          <w:p w14:paraId="130180E9" w14:textId="77777777" w:rsidR="002C23B1" w:rsidRDefault="00087DDC">
            <w:pPr>
              <w:spacing w:line="240" w:lineRule="auto"/>
            </w:pPr>
            <w:r>
              <w:rPr>
                <w:b/>
                <w:bCs/>
              </w:rPr>
              <w:t>1 – Overall objective</w:t>
            </w:r>
          </w:p>
        </w:tc>
        <w:tc>
          <w:tcPr>
            <w:tcW w:w="11040" w:type="dxa"/>
            <w:shd w:val="clear" w:color="auto" w:fill="auto"/>
            <w:tcMar>
              <w:top w:w="100" w:type="dxa"/>
              <w:left w:w="100" w:type="dxa"/>
              <w:bottom w:w="100" w:type="dxa"/>
              <w:right w:w="100" w:type="dxa"/>
            </w:tcMar>
          </w:tcPr>
          <w:p w14:paraId="3BBB2264" w14:textId="77777777" w:rsidR="002C23B1" w:rsidRDefault="00087DDC">
            <w:pPr>
              <w:widowControl w:val="0"/>
              <w:spacing w:line="240" w:lineRule="auto"/>
            </w:pPr>
            <w:r>
              <w:t xml:space="preserve">The Music curriculum at Croftway is designed to allow all children to sing, play, listen, appreciate, compose, perform and evaluate. These core strategies are embedded in weekly lessons, as well as Music assemblies every Monday and through learning a new instrument. Within the classroom, throughout school, children are learning to play a range of instruments including recorders and glockenspiels. Whilst learning to play instruments, children </w:t>
            </w:r>
            <w:proofErr w:type="gramStart"/>
            <w:r>
              <w:t>will  understand</w:t>
            </w:r>
            <w:proofErr w:type="gramEnd"/>
            <w:r>
              <w:t xml:space="preserve"> how to read basic music notation, increasing in complexity. Composing or performing using body percussion and vocal sounds is also part of the curriculum, which develops the understanding of musical elements without the added complexity of an instrument. </w:t>
            </w:r>
          </w:p>
          <w:p w14:paraId="15233591" w14:textId="77777777" w:rsidR="002C23B1" w:rsidRDefault="002C23B1">
            <w:pPr>
              <w:widowControl w:val="0"/>
              <w:spacing w:line="240" w:lineRule="auto"/>
            </w:pPr>
          </w:p>
          <w:p w14:paraId="02CAA9FC" w14:textId="77777777" w:rsidR="002C23B1" w:rsidRDefault="00087DDC">
            <w:pPr>
              <w:widowControl w:val="0"/>
              <w:numPr>
                <w:ilvl w:val="0"/>
                <w:numId w:val="2"/>
              </w:numPr>
            </w:pPr>
            <w:r>
              <w:t xml:space="preserve">To ensure that all pupils: perform, listen to, review and evaluate music across a range of historical periods, genres, styles and traditions, including the works of composers and musicians. </w:t>
            </w:r>
          </w:p>
          <w:p w14:paraId="33E7E5C4" w14:textId="77777777" w:rsidR="002C23B1" w:rsidRDefault="002C23B1">
            <w:pPr>
              <w:widowControl w:val="0"/>
              <w:spacing w:line="240" w:lineRule="auto"/>
              <w:rPr>
                <w:highlight w:val="white"/>
              </w:rPr>
            </w:pPr>
          </w:p>
          <w:p w14:paraId="6266530A" w14:textId="77777777" w:rsidR="002C23B1" w:rsidRDefault="00087DDC">
            <w:pPr>
              <w:widowControl w:val="0"/>
              <w:numPr>
                <w:ilvl w:val="0"/>
                <w:numId w:val="2"/>
              </w:numPr>
              <w:rPr>
                <w:highlight w:val="white"/>
              </w:rPr>
            </w:pPr>
            <w:r>
              <w:rPr>
                <w:highlight w:val="white"/>
              </w:rPr>
              <w:t>To develop children’s singing through learning to sing by using their voices expressively.</w:t>
            </w:r>
          </w:p>
          <w:p w14:paraId="0A8C9861" w14:textId="77777777" w:rsidR="002C23B1" w:rsidRDefault="00087DDC">
            <w:pPr>
              <w:widowControl w:val="0"/>
              <w:spacing w:line="240" w:lineRule="auto"/>
              <w:rPr>
                <w:highlight w:val="white"/>
              </w:rPr>
            </w:pPr>
            <w:r>
              <w:rPr>
                <w:highlight w:val="white"/>
              </w:rPr>
              <w:t xml:space="preserve"> </w:t>
            </w:r>
          </w:p>
          <w:p w14:paraId="4EBE6A60" w14:textId="77777777" w:rsidR="002C23B1" w:rsidRDefault="00087DDC">
            <w:pPr>
              <w:widowControl w:val="0"/>
              <w:numPr>
                <w:ilvl w:val="0"/>
                <w:numId w:val="2"/>
              </w:numPr>
              <w:rPr>
                <w:highlight w:val="white"/>
              </w:rPr>
            </w:pPr>
            <w:r>
              <w:rPr>
                <w:highlight w:val="white"/>
              </w:rPr>
              <w:t>To ensure all children create and compose music on their own and with others.</w:t>
            </w:r>
          </w:p>
          <w:p w14:paraId="7A03B3FF" w14:textId="77777777" w:rsidR="002C23B1" w:rsidRDefault="002C23B1">
            <w:pPr>
              <w:widowControl w:val="0"/>
              <w:spacing w:line="240" w:lineRule="auto"/>
              <w:rPr>
                <w:highlight w:val="white"/>
              </w:rPr>
            </w:pPr>
          </w:p>
          <w:p w14:paraId="7B1D36A5" w14:textId="77777777" w:rsidR="002C23B1" w:rsidRDefault="00087DDC">
            <w:pPr>
              <w:widowControl w:val="0"/>
              <w:numPr>
                <w:ilvl w:val="0"/>
                <w:numId w:val="2"/>
              </w:numPr>
            </w:pPr>
            <w:r>
              <w:t xml:space="preserve">To ensure all children have the opportunity to learn a musical instrument, use technology appropriately and have the opportunity to progress to the next level of musical excellence. </w:t>
            </w:r>
            <w:r>
              <w:rPr>
                <w:highlight w:val="white"/>
              </w:rPr>
              <w:t xml:space="preserve">To ensure all children create and compose music on their own and with others. </w:t>
            </w:r>
          </w:p>
          <w:p w14:paraId="2AC63F45" w14:textId="77777777" w:rsidR="002C23B1" w:rsidRDefault="00087DDC">
            <w:pPr>
              <w:widowControl w:val="0"/>
              <w:spacing w:line="240" w:lineRule="auto"/>
              <w:rPr>
                <w:highlight w:val="white"/>
              </w:rPr>
            </w:pPr>
            <w:r>
              <w:rPr>
                <w:highlight w:val="white"/>
              </w:rPr>
              <w:t xml:space="preserve"> </w:t>
            </w:r>
          </w:p>
          <w:p w14:paraId="12760021" w14:textId="77777777" w:rsidR="002C23B1" w:rsidRDefault="00087DDC">
            <w:pPr>
              <w:widowControl w:val="0"/>
              <w:numPr>
                <w:ilvl w:val="0"/>
                <w:numId w:val="2"/>
              </w:numPr>
              <w:spacing w:line="240" w:lineRule="auto"/>
              <w:rPr>
                <w:highlight w:val="white"/>
              </w:rPr>
            </w:pPr>
            <w:r>
              <w:rPr>
                <w:highlight w:val="white"/>
              </w:rPr>
              <w:t xml:space="preserve">To develop children’s understanding of how music is created, produced and communicated, through the understanding of </w:t>
            </w:r>
            <w:proofErr w:type="spellStart"/>
            <w:proofErr w:type="gramStart"/>
            <w:r>
              <w:rPr>
                <w:highlight w:val="white"/>
              </w:rPr>
              <w:t>pitch,duration</w:t>
            </w:r>
            <w:proofErr w:type="spellEnd"/>
            <w:proofErr w:type="gramEnd"/>
            <w:r>
              <w:rPr>
                <w:highlight w:val="white"/>
              </w:rPr>
              <w:t xml:space="preserve">, dynamics, </w:t>
            </w:r>
            <w:proofErr w:type="spellStart"/>
            <w:r>
              <w:rPr>
                <w:highlight w:val="white"/>
              </w:rPr>
              <w:t>tempo,timbre</w:t>
            </w:r>
            <w:proofErr w:type="spellEnd"/>
            <w:r>
              <w:rPr>
                <w:highlight w:val="white"/>
              </w:rPr>
              <w:t>, texture, structure and appropriate musical notations,</w:t>
            </w:r>
          </w:p>
          <w:p w14:paraId="53EF9F18" w14:textId="77777777" w:rsidR="002C23B1" w:rsidRDefault="002C23B1">
            <w:pPr>
              <w:widowControl w:val="0"/>
              <w:spacing w:line="240" w:lineRule="auto"/>
              <w:rPr>
                <w:highlight w:val="white"/>
              </w:rPr>
            </w:pPr>
          </w:p>
          <w:p w14:paraId="2AB742E6" w14:textId="77777777" w:rsidR="002C23B1" w:rsidRDefault="00087DDC">
            <w:pPr>
              <w:widowControl w:val="0"/>
              <w:spacing w:line="240" w:lineRule="auto"/>
            </w:pPr>
            <w:r>
              <w:rPr>
                <w:highlight w:val="white"/>
              </w:rPr>
              <w:t>To ensure all children are exposed to a wide range of high-quality music from different traditions and from great composers and musicians to help develop their understanding of Music.</w:t>
            </w:r>
          </w:p>
        </w:tc>
      </w:tr>
      <w:tr w:rsidR="002C23B1" w14:paraId="0DE1107F" w14:textId="77777777">
        <w:tc>
          <w:tcPr>
            <w:tcW w:w="2865" w:type="dxa"/>
            <w:shd w:val="clear" w:color="auto" w:fill="auto"/>
            <w:tcMar>
              <w:top w:w="100" w:type="dxa"/>
              <w:left w:w="100" w:type="dxa"/>
              <w:bottom w:w="100" w:type="dxa"/>
              <w:right w:w="100" w:type="dxa"/>
            </w:tcMar>
          </w:tcPr>
          <w:p w14:paraId="0FDECDB1" w14:textId="77777777" w:rsidR="002C23B1" w:rsidRDefault="00087DDC">
            <w:pPr>
              <w:spacing w:line="240" w:lineRule="auto"/>
              <w:rPr>
                <w:b/>
                <w:bCs/>
              </w:rPr>
            </w:pPr>
            <w:r>
              <w:rPr>
                <w:b/>
                <w:bCs/>
              </w:rPr>
              <w:lastRenderedPageBreak/>
              <w:t xml:space="preserve">2 – Key components </w:t>
            </w:r>
          </w:p>
        </w:tc>
        <w:tc>
          <w:tcPr>
            <w:tcW w:w="11040" w:type="dxa"/>
            <w:shd w:val="clear" w:color="auto" w:fill="auto"/>
            <w:tcMar>
              <w:top w:w="100" w:type="dxa"/>
              <w:left w:w="100" w:type="dxa"/>
              <w:bottom w:w="100" w:type="dxa"/>
              <w:right w:w="100" w:type="dxa"/>
            </w:tcMar>
          </w:tcPr>
          <w:p w14:paraId="7185C37C" w14:textId="77777777" w:rsidR="002C23B1" w:rsidRDefault="00087DDC">
            <w:pPr>
              <w:spacing w:line="240" w:lineRule="auto"/>
            </w:pPr>
            <w:r>
              <w:t>Through the teaching of the music curriculum, in Key Stage One children will:</w:t>
            </w:r>
          </w:p>
          <w:p w14:paraId="33A95120" w14:textId="77777777" w:rsidR="002C23B1" w:rsidRDefault="00087DDC">
            <w:pPr>
              <w:spacing w:line="240" w:lineRule="auto"/>
            </w:pPr>
            <w:r>
              <w:t>-use their voices expressively and creatively buy singing songs and speaking chants and rhymes</w:t>
            </w:r>
          </w:p>
          <w:p w14:paraId="019A13D1" w14:textId="77777777" w:rsidR="002C23B1" w:rsidRDefault="00087DDC">
            <w:pPr>
              <w:spacing w:line="240" w:lineRule="auto"/>
            </w:pPr>
            <w:r>
              <w:t>-play tuned and untuned instruments musically</w:t>
            </w:r>
          </w:p>
          <w:p w14:paraId="0EF6EE94" w14:textId="77777777" w:rsidR="002C23B1" w:rsidRDefault="00087DDC">
            <w:pPr>
              <w:spacing w:line="240" w:lineRule="auto"/>
            </w:pPr>
            <w:r>
              <w:t>-listen with concentration and understanding to a range of high-quality live and recorded music through Musical Mornings.</w:t>
            </w:r>
          </w:p>
          <w:p w14:paraId="322B5957" w14:textId="77777777" w:rsidR="002C23B1" w:rsidRDefault="00087DDC">
            <w:pPr>
              <w:spacing w:line="240" w:lineRule="auto"/>
            </w:pPr>
            <w:r>
              <w:t xml:space="preserve">-experiment with, create, select and combine sounds using the interrelated dimensions of music. </w:t>
            </w:r>
          </w:p>
          <w:p w14:paraId="440F3F13" w14:textId="77777777" w:rsidR="002C23B1" w:rsidRDefault="002C23B1">
            <w:pPr>
              <w:spacing w:line="240" w:lineRule="auto"/>
            </w:pPr>
          </w:p>
          <w:p w14:paraId="17F3A3A5" w14:textId="77777777" w:rsidR="002C23B1" w:rsidRDefault="00087DDC">
            <w:pPr>
              <w:spacing w:line="240" w:lineRule="auto"/>
            </w:pPr>
            <w:r>
              <w:t>In Key Stage Two children will:</w:t>
            </w:r>
          </w:p>
          <w:p w14:paraId="78D9A3BD" w14:textId="77777777" w:rsidR="002C23B1" w:rsidRDefault="00087DDC">
            <w:pPr>
              <w:spacing w:line="240" w:lineRule="auto"/>
            </w:pPr>
            <w:r>
              <w:t>-play and perform in solo and ensemble contexts, using their voices and playing musical instruments with increasing accuracy, fluency, control and expression</w:t>
            </w:r>
          </w:p>
          <w:p w14:paraId="506B8FB5" w14:textId="77777777" w:rsidR="002C23B1" w:rsidRDefault="00087DDC">
            <w:pPr>
              <w:spacing w:line="240" w:lineRule="auto"/>
            </w:pPr>
            <w:r>
              <w:t>-improvise and compose music for a range of purposes using the interrelated dimensions of music</w:t>
            </w:r>
          </w:p>
          <w:p w14:paraId="4974EAF2" w14:textId="77777777" w:rsidR="002C23B1" w:rsidRDefault="00087DDC">
            <w:pPr>
              <w:spacing w:line="240" w:lineRule="auto"/>
            </w:pPr>
            <w:r>
              <w:t>-listen with attention to detail and recall sounds with increasing aural memory</w:t>
            </w:r>
          </w:p>
          <w:p w14:paraId="256617BD" w14:textId="77777777" w:rsidR="002C23B1" w:rsidRDefault="00087DDC">
            <w:pPr>
              <w:spacing w:line="240" w:lineRule="auto"/>
            </w:pPr>
            <w:r>
              <w:t>-use and understand staff and other musical notations</w:t>
            </w:r>
          </w:p>
          <w:p w14:paraId="58A96E9F" w14:textId="77777777" w:rsidR="002C23B1" w:rsidRDefault="00087DDC">
            <w:pPr>
              <w:spacing w:line="240" w:lineRule="auto"/>
            </w:pPr>
            <w:r>
              <w:lastRenderedPageBreak/>
              <w:t xml:space="preserve">-appreciate and understand a wide range of high-quality live and recorded music drawn from different traditions and from great composers and musicians develop an understanding </w:t>
            </w:r>
          </w:p>
          <w:p w14:paraId="7705B61B" w14:textId="77777777" w:rsidR="002C23B1" w:rsidRDefault="00087DDC">
            <w:pPr>
              <w:spacing w:line="240" w:lineRule="auto"/>
            </w:pPr>
            <w:r>
              <w:t xml:space="preserve"> of the history of music, through Musical Mornings.</w:t>
            </w:r>
          </w:p>
          <w:p w14:paraId="31281CAD" w14:textId="77777777" w:rsidR="002C23B1" w:rsidRDefault="002C23B1">
            <w:pPr>
              <w:spacing w:line="240" w:lineRule="auto"/>
            </w:pPr>
          </w:p>
          <w:p w14:paraId="6AE0DDDB" w14:textId="77777777" w:rsidR="002C23B1" w:rsidRDefault="00087DDC">
            <w:pPr>
              <w:spacing w:line="240" w:lineRule="auto"/>
            </w:pPr>
            <w:r>
              <w:t>Outside of the music lesson, children will perform, using their voices, with increasing accuracy, fluency, control and expression</w:t>
            </w:r>
          </w:p>
          <w:p w14:paraId="4FABFF90" w14:textId="77777777" w:rsidR="002C23B1" w:rsidRDefault="00087DDC">
            <w:pPr>
              <w:spacing w:line="240" w:lineRule="auto"/>
            </w:pPr>
            <w:r>
              <w:t>- school-based choir lead by a specialist singer</w:t>
            </w:r>
          </w:p>
          <w:p w14:paraId="14780B76" w14:textId="77777777" w:rsidR="002C23B1" w:rsidRDefault="002C23B1">
            <w:pPr>
              <w:spacing w:line="240" w:lineRule="auto"/>
            </w:pPr>
          </w:p>
          <w:p w14:paraId="5C5C60AB" w14:textId="77777777" w:rsidR="002C23B1" w:rsidRDefault="002C23B1">
            <w:pPr>
              <w:spacing w:line="240" w:lineRule="auto"/>
            </w:pPr>
          </w:p>
          <w:p w14:paraId="5EF55FCE" w14:textId="77777777" w:rsidR="002C23B1" w:rsidRDefault="002C23B1">
            <w:pPr>
              <w:spacing w:line="240" w:lineRule="auto"/>
              <w:rPr>
                <w:highlight w:val="yellow"/>
              </w:rPr>
            </w:pPr>
          </w:p>
          <w:p w14:paraId="066939F5" w14:textId="77777777" w:rsidR="002C23B1" w:rsidRDefault="002C23B1">
            <w:pPr>
              <w:spacing w:line="240" w:lineRule="auto"/>
            </w:pPr>
          </w:p>
        </w:tc>
      </w:tr>
      <w:tr w:rsidR="002C23B1" w14:paraId="758CFCA6" w14:textId="77777777">
        <w:tc>
          <w:tcPr>
            <w:tcW w:w="2865" w:type="dxa"/>
            <w:shd w:val="clear" w:color="auto" w:fill="auto"/>
            <w:tcMar>
              <w:top w:w="100" w:type="dxa"/>
              <w:left w:w="100" w:type="dxa"/>
              <w:bottom w:w="100" w:type="dxa"/>
              <w:right w:w="100" w:type="dxa"/>
            </w:tcMar>
          </w:tcPr>
          <w:p w14:paraId="0E429D39" w14:textId="77777777" w:rsidR="002C23B1" w:rsidRDefault="00087DDC">
            <w:pPr>
              <w:spacing w:line="240" w:lineRule="auto"/>
              <w:rPr>
                <w:b/>
                <w:bCs/>
              </w:rPr>
            </w:pPr>
            <w:r>
              <w:rPr>
                <w:b/>
                <w:bCs/>
              </w:rPr>
              <w:lastRenderedPageBreak/>
              <w:t xml:space="preserve">3 – Classroom instrumental teaching </w:t>
            </w:r>
          </w:p>
          <w:p w14:paraId="2C965951" w14:textId="77777777" w:rsidR="002C23B1" w:rsidRDefault="002C23B1">
            <w:pPr>
              <w:spacing w:line="240" w:lineRule="auto"/>
              <w:rPr>
                <w:b/>
                <w:bCs/>
              </w:rPr>
            </w:pPr>
          </w:p>
          <w:p w14:paraId="1EED4874" w14:textId="77777777" w:rsidR="002C23B1" w:rsidRDefault="00087DDC">
            <w:pPr>
              <w:spacing w:line="240" w:lineRule="auto"/>
              <w:rPr>
                <w:b/>
                <w:bCs/>
              </w:rPr>
            </w:pPr>
            <w:r>
              <w:rPr>
                <w:b/>
                <w:bCs/>
              </w:rPr>
              <w:t>External instrumental tuition</w:t>
            </w:r>
          </w:p>
        </w:tc>
        <w:tc>
          <w:tcPr>
            <w:tcW w:w="11040" w:type="dxa"/>
            <w:shd w:val="clear" w:color="auto" w:fill="auto"/>
            <w:tcMar>
              <w:top w:w="100" w:type="dxa"/>
              <w:left w:w="100" w:type="dxa"/>
              <w:bottom w:w="100" w:type="dxa"/>
              <w:right w:w="100" w:type="dxa"/>
            </w:tcMar>
          </w:tcPr>
          <w:p w14:paraId="10013D52" w14:textId="77777777" w:rsidR="002C23B1" w:rsidRDefault="00087DDC">
            <w:pPr>
              <w:spacing w:line="240" w:lineRule="auto"/>
              <w:rPr>
                <w:color w:val="FF0000"/>
              </w:rPr>
            </w:pPr>
            <w:r>
              <w:t xml:space="preserve">Instruments are introduced early in the children’s music journey. EYFS use musical instruments through play and then in taught lessons. </w:t>
            </w:r>
          </w:p>
          <w:p w14:paraId="1A9A2897" w14:textId="77777777" w:rsidR="002C23B1" w:rsidRDefault="002C23B1">
            <w:pPr>
              <w:spacing w:line="240" w:lineRule="auto"/>
            </w:pPr>
          </w:p>
          <w:p w14:paraId="2713EC5E" w14:textId="77777777" w:rsidR="002C23B1" w:rsidRDefault="00087DDC">
            <w:pPr>
              <w:spacing w:line="240" w:lineRule="auto"/>
              <w:rPr>
                <w:highlight w:val="white"/>
              </w:rPr>
            </w:pPr>
            <w:r>
              <w:rPr>
                <w:highlight w:val="white"/>
              </w:rPr>
              <w:t>Outside of the music lesson, Key Stage Two children will have the opportunity to learn musical instruments with increasing accuracy, fluency, control and expression through the school hiring instruments, such as the steel pans through Northumberland Music.</w:t>
            </w:r>
          </w:p>
          <w:p w14:paraId="425F9EE0" w14:textId="77777777" w:rsidR="002C23B1" w:rsidRDefault="002C23B1">
            <w:pPr>
              <w:spacing w:line="240" w:lineRule="auto"/>
              <w:rPr>
                <w:highlight w:val="white"/>
              </w:rPr>
            </w:pPr>
          </w:p>
          <w:p w14:paraId="695ED136" w14:textId="77777777" w:rsidR="002C23B1" w:rsidRDefault="00087DDC">
            <w:pPr>
              <w:spacing w:line="240" w:lineRule="auto"/>
              <w:rPr>
                <w:highlight w:val="white"/>
              </w:rPr>
            </w:pPr>
            <w:r>
              <w:t>External company ‘Rock Steady’ provides the opportunity to learn an instrument (at a cost) or funded for PP children</w:t>
            </w:r>
          </w:p>
        </w:tc>
      </w:tr>
      <w:tr w:rsidR="002C23B1" w14:paraId="247072D1" w14:textId="77777777">
        <w:tc>
          <w:tcPr>
            <w:tcW w:w="2865" w:type="dxa"/>
            <w:shd w:val="clear" w:color="auto" w:fill="auto"/>
            <w:tcMar>
              <w:top w:w="100" w:type="dxa"/>
              <w:left w:w="100" w:type="dxa"/>
              <w:bottom w:w="100" w:type="dxa"/>
              <w:right w:w="100" w:type="dxa"/>
            </w:tcMar>
          </w:tcPr>
          <w:p w14:paraId="3CC56C0F" w14:textId="77777777" w:rsidR="002C23B1" w:rsidRDefault="00087DDC">
            <w:pPr>
              <w:spacing w:line="240" w:lineRule="auto"/>
              <w:rPr>
                <w:b/>
                <w:bCs/>
              </w:rPr>
            </w:pPr>
            <w:r>
              <w:rPr>
                <w:b/>
                <w:bCs/>
              </w:rPr>
              <w:t xml:space="preserve">4 – Implementation of key components </w:t>
            </w:r>
          </w:p>
        </w:tc>
        <w:tc>
          <w:tcPr>
            <w:tcW w:w="11040" w:type="dxa"/>
            <w:shd w:val="clear" w:color="auto" w:fill="auto"/>
            <w:tcMar>
              <w:top w:w="100" w:type="dxa"/>
              <w:left w:w="100" w:type="dxa"/>
              <w:bottom w:w="100" w:type="dxa"/>
              <w:right w:w="100" w:type="dxa"/>
            </w:tcMar>
          </w:tcPr>
          <w:p w14:paraId="7CCF49BF" w14:textId="77777777" w:rsidR="002C23B1" w:rsidRDefault="00087DDC">
            <w:pPr>
              <w:spacing w:line="240" w:lineRule="auto"/>
            </w:pPr>
            <w:r>
              <w:t xml:space="preserve">A detailed Long Term </w:t>
            </w:r>
            <w:proofErr w:type="gramStart"/>
            <w:r>
              <w:t>Plan  for</w:t>
            </w:r>
            <w:proofErr w:type="gramEnd"/>
            <w:r>
              <w:t xml:space="preserve"> music has been developed across the school.</w:t>
            </w:r>
          </w:p>
          <w:p w14:paraId="374D1D79" w14:textId="77777777" w:rsidR="002C23B1" w:rsidRDefault="00087DDC">
            <w:pPr>
              <w:spacing w:line="240" w:lineRule="auto"/>
            </w:pPr>
            <w:hyperlink r:id="rId6">
              <w:r>
                <w:rPr>
                  <w:color w:val="1155CC"/>
                  <w:u w:val="single"/>
                </w:rPr>
                <w:t>https://docs.google.com/document/d/1fDH-D0pzE75WcQTvkqPzJeZy0q0U-cDYCCXQAIR-9sw/edit</w:t>
              </w:r>
            </w:hyperlink>
            <w:r>
              <w:t xml:space="preserve"> </w:t>
            </w:r>
          </w:p>
        </w:tc>
      </w:tr>
      <w:tr w:rsidR="002C23B1" w14:paraId="4FEB2FAF" w14:textId="77777777">
        <w:tc>
          <w:tcPr>
            <w:tcW w:w="2865" w:type="dxa"/>
          </w:tcPr>
          <w:p w14:paraId="08F176D3" w14:textId="77777777" w:rsidR="002C23B1" w:rsidRDefault="00087DDC">
            <w:pPr>
              <w:spacing w:line="240" w:lineRule="auto"/>
              <w:rPr>
                <w:b/>
                <w:bCs/>
              </w:rPr>
            </w:pPr>
            <w:r>
              <w:rPr>
                <w:b/>
                <w:bCs/>
              </w:rPr>
              <w:t>5 – Communication activities</w:t>
            </w:r>
          </w:p>
        </w:tc>
        <w:tc>
          <w:tcPr>
            <w:tcW w:w="11040" w:type="dxa"/>
          </w:tcPr>
          <w:p w14:paraId="3268274A" w14:textId="77777777" w:rsidR="002C23B1" w:rsidRDefault="00087DDC">
            <w:pPr>
              <w:spacing w:after="160" w:line="259" w:lineRule="auto"/>
            </w:pPr>
            <w:r>
              <w:rPr>
                <w:color w:val="2A2A2A"/>
              </w:rPr>
              <w:t>Music at Croftway is on the school website </w:t>
            </w:r>
            <w:hyperlink r:id="rId7">
              <w:r>
                <w:rPr>
                  <w:color w:val="1155CC"/>
                  <w:u w:val="single"/>
                </w:rPr>
                <w:t>https://croftway.wiseacademies.co.uk/statutory-information/our-curriculum/music/</w:t>
              </w:r>
            </w:hyperlink>
            <w:r>
              <w:rPr>
                <w:color w:val="2A2A2A"/>
              </w:rPr>
              <w:t xml:space="preserve"> </w:t>
            </w:r>
          </w:p>
          <w:p w14:paraId="60B802EB" w14:textId="77777777" w:rsidR="002C23B1" w:rsidRDefault="00087DDC">
            <w:pPr>
              <w:spacing w:after="160" w:line="259" w:lineRule="auto"/>
              <w:rPr>
                <w:color w:val="2A2A2A"/>
              </w:rPr>
            </w:pPr>
            <w:r>
              <w:rPr>
                <w:color w:val="2A2A2A"/>
              </w:rPr>
              <w:t>This sets out Intent, implementation and impact and curriculum coverage.</w:t>
            </w:r>
          </w:p>
          <w:p w14:paraId="0E54E4B0" w14:textId="77777777" w:rsidR="002C23B1" w:rsidRDefault="00087DDC">
            <w:pPr>
              <w:numPr>
                <w:ilvl w:val="0"/>
                <w:numId w:val="3"/>
              </w:numPr>
              <w:spacing w:line="259" w:lineRule="auto"/>
              <w:rPr>
                <w:color w:val="2A2A2A"/>
              </w:rPr>
            </w:pPr>
            <w:r>
              <w:rPr>
                <w:color w:val="2A2A2A"/>
              </w:rPr>
              <w:t>Parents are kept up to date with news by:</w:t>
            </w:r>
          </w:p>
          <w:p w14:paraId="69D5FC51" w14:textId="77777777" w:rsidR="002C23B1" w:rsidRDefault="00087DDC">
            <w:pPr>
              <w:numPr>
                <w:ilvl w:val="0"/>
                <w:numId w:val="3"/>
              </w:numPr>
              <w:spacing w:line="259" w:lineRule="auto"/>
              <w:rPr>
                <w:color w:val="2A2A2A"/>
              </w:rPr>
            </w:pPr>
            <w:r>
              <w:rPr>
                <w:color w:val="2A2A2A"/>
              </w:rPr>
              <w:t>Facebook/twitter updates.</w:t>
            </w:r>
          </w:p>
          <w:p w14:paraId="513D9B19" w14:textId="77777777" w:rsidR="002C23B1" w:rsidRDefault="00087DDC">
            <w:pPr>
              <w:numPr>
                <w:ilvl w:val="0"/>
                <w:numId w:val="3"/>
              </w:numPr>
              <w:spacing w:line="259" w:lineRule="auto"/>
              <w:rPr>
                <w:color w:val="2A2A2A"/>
              </w:rPr>
            </w:pPr>
            <w:r>
              <w:rPr>
                <w:color w:val="2A2A2A"/>
              </w:rPr>
              <w:t>Monthly school newsletter</w:t>
            </w:r>
          </w:p>
          <w:p w14:paraId="4373E898" w14:textId="77777777" w:rsidR="002C23B1" w:rsidRDefault="00087DDC">
            <w:pPr>
              <w:numPr>
                <w:ilvl w:val="0"/>
                <w:numId w:val="3"/>
              </w:numPr>
              <w:spacing w:line="259" w:lineRule="auto"/>
              <w:rPr>
                <w:color w:val="2A2A2A"/>
              </w:rPr>
            </w:pPr>
            <w:r>
              <w:rPr>
                <w:color w:val="2A2A2A"/>
              </w:rPr>
              <w:t>Visits into school to share with learning and learning outcomes.</w:t>
            </w:r>
          </w:p>
          <w:p w14:paraId="50AEF93E" w14:textId="77777777" w:rsidR="002C23B1" w:rsidRDefault="00087DDC">
            <w:pPr>
              <w:numPr>
                <w:ilvl w:val="0"/>
                <w:numId w:val="3"/>
              </w:numPr>
              <w:spacing w:line="259" w:lineRule="auto"/>
              <w:rPr>
                <w:color w:val="2A2A2A"/>
              </w:rPr>
            </w:pPr>
            <w:r>
              <w:rPr>
                <w:color w:val="2A2A2A"/>
              </w:rPr>
              <w:t>Performances in assembly and select shows (Graduation, Nativity, Carols, Harvest, Leavers)</w:t>
            </w:r>
          </w:p>
          <w:p w14:paraId="639C9A2F" w14:textId="77777777" w:rsidR="002C23B1" w:rsidRDefault="00087DDC">
            <w:pPr>
              <w:numPr>
                <w:ilvl w:val="0"/>
                <w:numId w:val="3"/>
              </w:numPr>
              <w:spacing w:line="259" w:lineRule="auto"/>
              <w:rPr>
                <w:color w:val="2A2A2A"/>
              </w:rPr>
            </w:pPr>
            <w:r>
              <w:rPr>
                <w:color w:val="2A2A2A"/>
              </w:rPr>
              <w:lastRenderedPageBreak/>
              <w:t>Invitations to join us at church celebrations and experience the singing of our children.</w:t>
            </w:r>
          </w:p>
          <w:p w14:paraId="09D3F50A" w14:textId="77777777" w:rsidR="002C23B1" w:rsidRDefault="00087DDC">
            <w:pPr>
              <w:numPr>
                <w:ilvl w:val="0"/>
                <w:numId w:val="3"/>
              </w:numPr>
              <w:spacing w:line="259" w:lineRule="auto"/>
              <w:rPr>
                <w:color w:val="2A2A2A"/>
              </w:rPr>
            </w:pPr>
            <w:r>
              <w:rPr>
                <w:color w:val="2A2A2A"/>
              </w:rPr>
              <w:t>Sharing with the wider community - school choir visits to local care homes, Blyth Valley Disabled Forum parties throughout the seasons and shops.</w:t>
            </w:r>
          </w:p>
          <w:p w14:paraId="236C2CB1" w14:textId="77777777" w:rsidR="002C23B1" w:rsidRDefault="00087DDC">
            <w:pPr>
              <w:numPr>
                <w:ilvl w:val="0"/>
                <w:numId w:val="3"/>
              </w:numPr>
              <w:spacing w:after="160" w:line="259" w:lineRule="auto"/>
              <w:rPr>
                <w:color w:val="2A2A2A"/>
                <w:highlight w:val="white"/>
              </w:rPr>
            </w:pPr>
            <w:r>
              <w:rPr>
                <w:color w:val="2A2A2A"/>
                <w:highlight w:val="white"/>
              </w:rPr>
              <w:t>Invitations to Christmas Carol performance done in Key Stage phases.</w:t>
            </w:r>
          </w:p>
          <w:p w14:paraId="07FB54A7" w14:textId="77777777" w:rsidR="002C23B1" w:rsidRDefault="002C23B1">
            <w:pPr>
              <w:spacing w:line="240" w:lineRule="auto"/>
            </w:pPr>
          </w:p>
        </w:tc>
      </w:tr>
      <w:tr w:rsidR="002C23B1" w14:paraId="2648E331" w14:textId="77777777">
        <w:tc>
          <w:tcPr>
            <w:tcW w:w="2865" w:type="dxa"/>
          </w:tcPr>
          <w:p w14:paraId="0C911C14" w14:textId="77777777" w:rsidR="002C23B1" w:rsidRDefault="00087DDC">
            <w:pPr>
              <w:spacing w:line="240" w:lineRule="auto"/>
              <w:rPr>
                <w:b/>
                <w:bCs/>
              </w:rPr>
            </w:pPr>
            <w:r>
              <w:rPr>
                <w:b/>
                <w:bCs/>
              </w:rPr>
              <w:lastRenderedPageBreak/>
              <w:t>6 – Evaluation process for the success of the Music Development Plan</w:t>
            </w:r>
          </w:p>
        </w:tc>
        <w:tc>
          <w:tcPr>
            <w:tcW w:w="11040" w:type="dxa"/>
          </w:tcPr>
          <w:p w14:paraId="35EED407" w14:textId="77777777" w:rsidR="002C23B1" w:rsidRDefault="00087DDC">
            <w:pPr>
              <w:spacing w:line="240" w:lineRule="auto"/>
            </w:pPr>
            <w:r>
              <w:t xml:space="preserve">The music development plan now runs alongside the self-assessment and music action plan. </w:t>
            </w:r>
          </w:p>
        </w:tc>
      </w:tr>
      <w:tr w:rsidR="002C23B1" w14:paraId="16DE4C0D" w14:textId="77777777">
        <w:tc>
          <w:tcPr>
            <w:tcW w:w="2865" w:type="dxa"/>
          </w:tcPr>
          <w:p w14:paraId="55408FB0" w14:textId="77777777" w:rsidR="002C23B1" w:rsidRDefault="00087DDC">
            <w:pPr>
              <w:spacing w:line="240" w:lineRule="auto"/>
              <w:rPr>
                <w:b/>
                <w:bCs/>
              </w:rPr>
            </w:pPr>
            <w:r>
              <w:rPr>
                <w:b/>
                <w:bCs/>
              </w:rPr>
              <w:t>7 – Transition work with local secondary schools</w:t>
            </w:r>
          </w:p>
        </w:tc>
        <w:tc>
          <w:tcPr>
            <w:tcW w:w="11040" w:type="dxa"/>
          </w:tcPr>
          <w:p w14:paraId="28D53851" w14:textId="77777777" w:rsidR="002C23B1" w:rsidRDefault="00087DDC">
            <w:pPr>
              <w:spacing w:line="240" w:lineRule="auto"/>
            </w:pPr>
            <w:r>
              <w:t xml:space="preserve">Transition meetings take place with local comprehensive schools that our pupils attend. Their music attainment is passed on and discussed. Any children who take lessons outside of class, are encouraged to continue this in their new school. </w:t>
            </w:r>
          </w:p>
        </w:tc>
      </w:tr>
      <w:tr w:rsidR="002C23B1" w14:paraId="662C48E3" w14:textId="77777777">
        <w:tc>
          <w:tcPr>
            <w:tcW w:w="2865" w:type="dxa"/>
          </w:tcPr>
          <w:p w14:paraId="69185348" w14:textId="77777777" w:rsidR="002C23B1" w:rsidRDefault="00087DDC">
            <w:pPr>
              <w:spacing w:line="240" w:lineRule="auto"/>
              <w:rPr>
                <w:b/>
                <w:bCs/>
              </w:rPr>
            </w:pPr>
            <w:r>
              <w:rPr>
                <w:b/>
                <w:bCs/>
              </w:rPr>
              <w:t>8 – Budget materials and staffing</w:t>
            </w:r>
          </w:p>
        </w:tc>
        <w:tc>
          <w:tcPr>
            <w:tcW w:w="11040" w:type="dxa"/>
          </w:tcPr>
          <w:p w14:paraId="653FD2B6" w14:textId="77777777" w:rsidR="002C23B1" w:rsidRDefault="00087DDC">
            <w:pPr>
              <w:spacing w:line="240" w:lineRule="auto"/>
            </w:pPr>
            <w:r>
              <w:t>Our PPA teachers teach music at Croftway for all year groups, which allows them to observe the progression designed in the music curriculum throughout the school.</w:t>
            </w:r>
          </w:p>
          <w:p w14:paraId="5C837CFD" w14:textId="77777777" w:rsidR="002C23B1" w:rsidRDefault="002C23B1">
            <w:pPr>
              <w:spacing w:line="240" w:lineRule="auto"/>
            </w:pPr>
          </w:p>
          <w:p w14:paraId="3B5ECCD4" w14:textId="77777777" w:rsidR="002C23B1" w:rsidRDefault="00087DDC">
            <w:pPr>
              <w:spacing w:line="240" w:lineRule="auto"/>
            </w:pPr>
            <w:r>
              <w:t>Other opportunities to learn a musical instrument outside of music lessons are offered through tutors offering woodwind tuition and further keyboard tuition. Parents are asked to pay the fees for this but costs are kept to a minimum with children learning the instruments in groups of 3- 4 pupils.</w:t>
            </w:r>
          </w:p>
          <w:p w14:paraId="3EE4AF77" w14:textId="77777777" w:rsidR="002C23B1" w:rsidRDefault="002C23B1">
            <w:pPr>
              <w:spacing w:line="240" w:lineRule="auto"/>
              <w:rPr>
                <w:highlight w:val="red"/>
              </w:rPr>
            </w:pPr>
          </w:p>
        </w:tc>
      </w:tr>
      <w:tr w:rsidR="002C23B1" w14:paraId="619F1867" w14:textId="77777777">
        <w:tc>
          <w:tcPr>
            <w:tcW w:w="2865" w:type="dxa"/>
          </w:tcPr>
          <w:p w14:paraId="4BF51271" w14:textId="77777777" w:rsidR="002C23B1" w:rsidRDefault="00087DDC">
            <w:pPr>
              <w:spacing w:line="240" w:lineRule="auto"/>
              <w:rPr>
                <w:b/>
                <w:bCs/>
              </w:rPr>
            </w:pPr>
            <w:r>
              <w:rPr>
                <w:b/>
                <w:bCs/>
              </w:rPr>
              <w:t>9 – Pupil Premium and SEND provision</w:t>
            </w:r>
          </w:p>
        </w:tc>
        <w:tc>
          <w:tcPr>
            <w:tcW w:w="11040" w:type="dxa"/>
          </w:tcPr>
          <w:p w14:paraId="13D15B0F" w14:textId="77777777" w:rsidR="002C23B1" w:rsidRDefault="00087DDC">
            <w:pPr>
              <w:keepLines/>
              <w:widowControl w:val="0"/>
              <w:spacing w:line="240" w:lineRule="auto"/>
              <w:rPr>
                <w:i/>
                <w:iCs/>
                <w:sz w:val="26"/>
                <w:szCs w:val="26"/>
                <w:highlight w:val="yellow"/>
              </w:rPr>
            </w:pPr>
            <w:r>
              <w:rPr>
                <w:highlight w:val="white"/>
              </w:rPr>
              <w:t>All children are able to access the music curriculum. Children with SEND attend class music lessons and have appropriate adaptations made in order to meet their needs, as well as adult or peer support. Many children with SEND, notably those with learning or behavioural difficulties, can be very responsive to music and it allows them a language through which to make sense of their emotions.</w:t>
            </w:r>
          </w:p>
        </w:tc>
      </w:tr>
    </w:tbl>
    <w:p w14:paraId="2F780BF9" w14:textId="77777777" w:rsidR="002C23B1" w:rsidRDefault="002C23B1"/>
    <w:p w14:paraId="2B702028" w14:textId="77777777" w:rsidR="002C23B1" w:rsidRDefault="002C23B1"/>
    <w:p w14:paraId="078E6A10" w14:textId="77777777" w:rsidR="002C23B1" w:rsidRDefault="002C23B1"/>
    <w:p w14:paraId="7D879EE2" w14:textId="77777777" w:rsidR="002C23B1" w:rsidRDefault="002C23B1"/>
    <w:p w14:paraId="56E73159" w14:textId="77777777" w:rsidR="002C23B1" w:rsidRDefault="002C23B1"/>
    <w:p w14:paraId="7E5CF6E0" w14:textId="77777777" w:rsidR="002C23B1" w:rsidRDefault="002C23B1"/>
    <w:p w14:paraId="4F77DD85" w14:textId="77777777" w:rsidR="002C23B1" w:rsidRDefault="002C23B1"/>
    <w:p w14:paraId="447A11C1" w14:textId="77777777" w:rsidR="002C23B1" w:rsidRDefault="002C23B1"/>
    <w:p w14:paraId="1A07FC2C" w14:textId="77777777" w:rsidR="002C23B1" w:rsidRDefault="002C23B1"/>
    <w:p w14:paraId="3F61DC68" w14:textId="77777777" w:rsidR="002C23B1" w:rsidRDefault="002C23B1"/>
    <w:p w14:paraId="28515301" w14:textId="77777777" w:rsidR="002C23B1" w:rsidRDefault="002C23B1"/>
    <w:p w14:paraId="52EA234E" w14:textId="77777777" w:rsidR="002C23B1" w:rsidRDefault="002C23B1"/>
    <w:p w14:paraId="7B594E49" w14:textId="77777777" w:rsidR="002C23B1" w:rsidRDefault="002C23B1"/>
    <w:p w14:paraId="2C1D3664" w14:textId="77777777" w:rsidR="002C23B1" w:rsidRDefault="002C23B1"/>
    <w:p w14:paraId="77BC5525" w14:textId="77777777" w:rsidR="002C23B1" w:rsidRDefault="002C23B1"/>
    <w:p w14:paraId="0F1B5CD6" w14:textId="77777777" w:rsidR="002C23B1" w:rsidRDefault="002C23B1"/>
    <w:p w14:paraId="27C542E7" w14:textId="77777777" w:rsidR="002C23B1" w:rsidRDefault="002C23B1"/>
    <w:p w14:paraId="55A4647E" w14:textId="77777777" w:rsidR="002C23B1" w:rsidRDefault="002C23B1"/>
    <w:p w14:paraId="1EB0280B" w14:textId="77777777" w:rsidR="002C23B1" w:rsidRDefault="00087DDC">
      <w:r>
        <w:t xml:space="preserve">The Music Development plan is written to reflect the Music Curriculum at Croftway. Our Music Self-Assessment has also been an integral part of the formation of the plan. </w:t>
      </w:r>
    </w:p>
    <w:p w14:paraId="66FCE18B" w14:textId="77777777" w:rsidR="002C23B1" w:rsidRDefault="002C23B1"/>
    <w:p w14:paraId="0E659081" w14:textId="77777777" w:rsidR="002C23B1" w:rsidRDefault="00087DDC">
      <w:pPr>
        <w:jc w:val="center"/>
        <w:rPr>
          <w:i/>
          <w:iCs/>
        </w:rPr>
      </w:pPr>
      <w:r>
        <w:rPr>
          <w:i/>
          <w:iCs/>
        </w:rPr>
        <w:t>Our aim is to ultimately have everything in section 3 and green.</w:t>
      </w:r>
    </w:p>
    <w:p w14:paraId="696553C4" w14:textId="77777777" w:rsidR="002C23B1" w:rsidRDefault="00087DDC">
      <w:pPr>
        <w:jc w:val="center"/>
        <w:rPr>
          <w:highlight w:val="red"/>
        </w:rPr>
      </w:pPr>
      <w:r>
        <w:rPr>
          <w:highlight w:val="green"/>
        </w:rPr>
        <w:t>Strongly established</w:t>
      </w:r>
      <w:r>
        <w:t xml:space="preserve">    </w:t>
      </w:r>
      <w:r>
        <w:rPr>
          <w:shd w:val="clear" w:color="auto" w:fill="FF9900"/>
        </w:rPr>
        <w:t xml:space="preserve"> Developing</w:t>
      </w:r>
      <w:r>
        <w:t xml:space="preserve">     </w:t>
      </w:r>
      <w:r>
        <w:rPr>
          <w:highlight w:val="red"/>
        </w:rPr>
        <w:t xml:space="preserve"> More focus required</w:t>
      </w:r>
    </w:p>
    <w:tbl>
      <w:tblPr>
        <w:tblStyle w:val="a0"/>
        <w:tblW w:w="1393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30"/>
        <w:gridCol w:w="2790"/>
        <w:gridCol w:w="5310"/>
        <w:gridCol w:w="3705"/>
      </w:tblGrid>
      <w:tr w:rsidR="002C23B1" w14:paraId="3ED2B041" w14:textId="77777777">
        <w:tc>
          <w:tcPr>
            <w:tcW w:w="2130" w:type="dxa"/>
            <w:shd w:val="clear" w:color="auto" w:fill="auto"/>
            <w:tcMar>
              <w:top w:w="100" w:type="dxa"/>
              <w:left w:w="100" w:type="dxa"/>
              <w:bottom w:w="100" w:type="dxa"/>
              <w:right w:w="100" w:type="dxa"/>
            </w:tcMar>
          </w:tcPr>
          <w:p w14:paraId="6F4B7B2A" w14:textId="77777777" w:rsidR="002C23B1" w:rsidRDefault="00087DDC">
            <w:pPr>
              <w:widowControl w:val="0"/>
              <w:spacing w:line="240" w:lineRule="auto"/>
              <w:ind w:left="116"/>
            </w:pPr>
            <w:r>
              <w:t xml:space="preserve">Area </w:t>
            </w:r>
          </w:p>
        </w:tc>
        <w:tc>
          <w:tcPr>
            <w:tcW w:w="2790" w:type="dxa"/>
            <w:shd w:val="clear" w:color="auto" w:fill="auto"/>
            <w:tcMar>
              <w:top w:w="100" w:type="dxa"/>
              <w:left w:w="100" w:type="dxa"/>
              <w:bottom w:w="100" w:type="dxa"/>
              <w:right w:w="100" w:type="dxa"/>
            </w:tcMar>
          </w:tcPr>
          <w:p w14:paraId="3DC0E8DA" w14:textId="77777777" w:rsidR="002C23B1" w:rsidRDefault="00087DDC">
            <w:pPr>
              <w:widowControl w:val="0"/>
              <w:spacing w:line="240" w:lineRule="auto"/>
              <w:ind w:left="123"/>
            </w:pPr>
            <w:r>
              <w:t xml:space="preserve">Category </w:t>
            </w:r>
          </w:p>
        </w:tc>
        <w:tc>
          <w:tcPr>
            <w:tcW w:w="5310" w:type="dxa"/>
            <w:shd w:val="clear" w:color="auto" w:fill="auto"/>
            <w:tcMar>
              <w:top w:w="100" w:type="dxa"/>
              <w:left w:w="100" w:type="dxa"/>
              <w:bottom w:w="100" w:type="dxa"/>
              <w:right w:w="100" w:type="dxa"/>
            </w:tcMar>
          </w:tcPr>
          <w:p w14:paraId="2CB1D0EF" w14:textId="77777777" w:rsidR="002C23B1" w:rsidRDefault="00087DDC">
            <w:pPr>
              <w:widowControl w:val="0"/>
              <w:spacing w:line="240" w:lineRule="auto"/>
              <w:ind w:left="131"/>
            </w:pPr>
            <w:r>
              <w:t xml:space="preserve">Description </w:t>
            </w:r>
          </w:p>
        </w:tc>
        <w:tc>
          <w:tcPr>
            <w:tcW w:w="3705" w:type="dxa"/>
            <w:shd w:val="clear" w:color="auto" w:fill="auto"/>
            <w:tcMar>
              <w:top w:w="100" w:type="dxa"/>
              <w:left w:w="100" w:type="dxa"/>
              <w:bottom w:w="100" w:type="dxa"/>
              <w:right w:w="100" w:type="dxa"/>
            </w:tcMar>
          </w:tcPr>
          <w:p w14:paraId="3CA91D38" w14:textId="77777777" w:rsidR="002C23B1" w:rsidRDefault="00087DDC">
            <w:pPr>
              <w:widowControl w:val="0"/>
              <w:spacing w:line="240" w:lineRule="auto"/>
              <w:ind w:left="123"/>
            </w:pPr>
            <w:r>
              <w:t>Comments</w:t>
            </w:r>
          </w:p>
        </w:tc>
      </w:tr>
      <w:tr w:rsidR="002C23B1" w14:paraId="1780A5E4" w14:textId="77777777">
        <w:trPr>
          <w:trHeight w:val="420"/>
        </w:trPr>
        <w:tc>
          <w:tcPr>
            <w:tcW w:w="2130" w:type="dxa"/>
            <w:vMerge w:val="restart"/>
            <w:shd w:val="clear" w:color="auto" w:fill="auto"/>
            <w:tcMar>
              <w:top w:w="100" w:type="dxa"/>
              <w:left w:w="100" w:type="dxa"/>
              <w:bottom w:w="100" w:type="dxa"/>
              <w:right w:w="100" w:type="dxa"/>
            </w:tcMar>
          </w:tcPr>
          <w:p w14:paraId="33C08F52" w14:textId="77777777" w:rsidR="002C23B1" w:rsidRDefault="00087DDC">
            <w:pPr>
              <w:widowControl w:val="0"/>
              <w:pBdr>
                <w:top w:val="nil"/>
                <w:left w:val="nil"/>
                <w:bottom w:val="nil"/>
                <w:right w:val="nil"/>
                <w:between w:val="nil"/>
              </w:pBdr>
              <w:spacing w:line="240" w:lineRule="auto"/>
            </w:pPr>
            <w:r>
              <w:t>Curriculum</w:t>
            </w:r>
          </w:p>
        </w:tc>
        <w:tc>
          <w:tcPr>
            <w:tcW w:w="2790" w:type="dxa"/>
            <w:vMerge w:val="restart"/>
            <w:shd w:val="clear" w:color="auto" w:fill="FFF2CC"/>
            <w:tcMar>
              <w:top w:w="100" w:type="dxa"/>
              <w:left w:w="100" w:type="dxa"/>
              <w:bottom w:w="100" w:type="dxa"/>
              <w:right w:w="100" w:type="dxa"/>
            </w:tcMar>
          </w:tcPr>
          <w:p w14:paraId="7D47113B" w14:textId="77777777" w:rsidR="002C23B1" w:rsidRDefault="00087DDC">
            <w:pPr>
              <w:widowControl w:val="0"/>
              <w:pBdr>
                <w:top w:val="nil"/>
                <w:left w:val="nil"/>
                <w:bottom w:val="nil"/>
                <w:right w:val="nil"/>
                <w:between w:val="nil"/>
              </w:pBdr>
              <w:spacing w:line="240" w:lineRule="auto"/>
            </w:pPr>
            <w:r>
              <w:t>Timetable</w:t>
            </w:r>
          </w:p>
        </w:tc>
        <w:tc>
          <w:tcPr>
            <w:tcW w:w="5310" w:type="dxa"/>
            <w:shd w:val="clear" w:color="auto" w:fill="FFF2CC"/>
            <w:tcMar>
              <w:top w:w="100" w:type="dxa"/>
              <w:left w:w="100" w:type="dxa"/>
              <w:bottom w:w="100" w:type="dxa"/>
              <w:right w:w="100" w:type="dxa"/>
            </w:tcMar>
          </w:tcPr>
          <w:p w14:paraId="2A6CF979" w14:textId="77777777" w:rsidR="002C23B1" w:rsidRDefault="00087DDC">
            <w:pPr>
              <w:widowControl w:val="0"/>
              <w:numPr>
                <w:ilvl w:val="0"/>
                <w:numId w:val="11"/>
              </w:numPr>
              <w:spacing w:line="243" w:lineRule="auto"/>
              <w:ind w:right="350"/>
            </w:pPr>
            <w:r>
              <w:t xml:space="preserve">Not all classes receive a regular music lesson </w:t>
            </w:r>
            <w:proofErr w:type="gramStart"/>
            <w:r>
              <w:t>each  week</w:t>
            </w:r>
            <w:proofErr w:type="gramEnd"/>
          </w:p>
        </w:tc>
        <w:tc>
          <w:tcPr>
            <w:tcW w:w="3705" w:type="dxa"/>
            <w:shd w:val="clear" w:color="auto" w:fill="FFF2CC"/>
            <w:tcMar>
              <w:top w:w="100" w:type="dxa"/>
              <w:left w:w="100" w:type="dxa"/>
              <w:bottom w:w="100" w:type="dxa"/>
              <w:right w:w="100" w:type="dxa"/>
            </w:tcMar>
          </w:tcPr>
          <w:p w14:paraId="31AB664F" w14:textId="77777777" w:rsidR="002C23B1" w:rsidRDefault="002C23B1">
            <w:pPr>
              <w:widowControl w:val="0"/>
              <w:pBdr>
                <w:top w:val="nil"/>
                <w:left w:val="nil"/>
                <w:bottom w:val="nil"/>
                <w:right w:val="nil"/>
                <w:between w:val="nil"/>
              </w:pBdr>
              <w:spacing w:line="240" w:lineRule="auto"/>
            </w:pPr>
          </w:p>
        </w:tc>
      </w:tr>
      <w:tr w:rsidR="002C23B1" w14:paraId="2BDC966A" w14:textId="77777777">
        <w:trPr>
          <w:trHeight w:val="420"/>
        </w:trPr>
        <w:tc>
          <w:tcPr>
            <w:tcW w:w="2130" w:type="dxa"/>
            <w:vMerge/>
            <w:shd w:val="clear" w:color="auto" w:fill="auto"/>
            <w:tcMar>
              <w:top w:w="100" w:type="dxa"/>
              <w:left w:w="100" w:type="dxa"/>
              <w:bottom w:w="100" w:type="dxa"/>
              <w:right w:w="100" w:type="dxa"/>
            </w:tcMar>
          </w:tcPr>
          <w:p w14:paraId="3D68D05A"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FFF2CC"/>
            <w:tcMar>
              <w:top w:w="100" w:type="dxa"/>
              <w:left w:w="100" w:type="dxa"/>
              <w:bottom w:w="100" w:type="dxa"/>
              <w:right w:w="100" w:type="dxa"/>
            </w:tcMar>
          </w:tcPr>
          <w:p w14:paraId="790DF332" w14:textId="77777777" w:rsidR="002C23B1" w:rsidRDefault="002C23B1">
            <w:pPr>
              <w:widowControl w:val="0"/>
              <w:pBdr>
                <w:top w:val="nil"/>
                <w:left w:val="nil"/>
                <w:bottom w:val="nil"/>
                <w:right w:val="nil"/>
                <w:between w:val="nil"/>
              </w:pBdr>
              <w:spacing w:line="240" w:lineRule="auto"/>
            </w:pPr>
          </w:p>
        </w:tc>
        <w:tc>
          <w:tcPr>
            <w:tcW w:w="5310" w:type="dxa"/>
            <w:shd w:val="clear" w:color="auto" w:fill="FFF2CC"/>
            <w:tcMar>
              <w:top w:w="100" w:type="dxa"/>
              <w:left w:w="100" w:type="dxa"/>
              <w:bottom w:w="100" w:type="dxa"/>
              <w:right w:w="100" w:type="dxa"/>
            </w:tcMar>
          </w:tcPr>
          <w:p w14:paraId="2737B196" w14:textId="77777777" w:rsidR="002C23B1" w:rsidRDefault="00087DDC">
            <w:pPr>
              <w:widowControl w:val="0"/>
              <w:numPr>
                <w:ilvl w:val="0"/>
                <w:numId w:val="11"/>
              </w:numPr>
              <w:spacing w:line="243" w:lineRule="auto"/>
              <w:ind w:right="222"/>
            </w:pPr>
            <w:r>
              <w:t xml:space="preserve">There is a regular timetabled curriculum </w:t>
            </w:r>
            <w:proofErr w:type="gramStart"/>
            <w:r>
              <w:t>music  lesson</w:t>
            </w:r>
            <w:proofErr w:type="gramEnd"/>
            <w:r>
              <w:t xml:space="preserve"> for all children but not a full hour each week  when combined with other provision</w:t>
            </w:r>
          </w:p>
        </w:tc>
        <w:tc>
          <w:tcPr>
            <w:tcW w:w="3705" w:type="dxa"/>
            <w:shd w:val="clear" w:color="auto" w:fill="FFF2CC"/>
            <w:tcMar>
              <w:top w:w="100" w:type="dxa"/>
              <w:left w:w="100" w:type="dxa"/>
              <w:bottom w:w="100" w:type="dxa"/>
              <w:right w:w="100" w:type="dxa"/>
            </w:tcMar>
          </w:tcPr>
          <w:p w14:paraId="1EA49B0A" w14:textId="77777777" w:rsidR="002C23B1" w:rsidRDefault="002C23B1">
            <w:pPr>
              <w:widowControl w:val="0"/>
              <w:pBdr>
                <w:top w:val="nil"/>
                <w:left w:val="nil"/>
                <w:bottom w:val="nil"/>
                <w:right w:val="nil"/>
                <w:between w:val="nil"/>
              </w:pBdr>
              <w:spacing w:line="240" w:lineRule="auto"/>
            </w:pPr>
          </w:p>
        </w:tc>
      </w:tr>
      <w:tr w:rsidR="002C23B1" w14:paraId="20D66258" w14:textId="77777777">
        <w:trPr>
          <w:trHeight w:val="420"/>
        </w:trPr>
        <w:tc>
          <w:tcPr>
            <w:tcW w:w="2130" w:type="dxa"/>
            <w:vMerge/>
            <w:shd w:val="clear" w:color="auto" w:fill="auto"/>
            <w:tcMar>
              <w:top w:w="100" w:type="dxa"/>
              <w:left w:w="100" w:type="dxa"/>
              <w:bottom w:w="100" w:type="dxa"/>
              <w:right w:w="100" w:type="dxa"/>
            </w:tcMar>
          </w:tcPr>
          <w:p w14:paraId="48833ACC"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FFF2CC"/>
            <w:tcMar>
              <w:top w:w="100" w:type="dxa"/>
              <w:left w:w="100" w:type="dxa"/>
              <w:bottom w:w="100" w:type="dxa"/>
              <w:right w:w="100" w:type="dxa"/>
            </w:tcMar>
          </w:tcPr>
          <w:p w14:paraId="6D73793A" w14:textId="77777777" w:rsidR="002C23B1" w:rsidRDefault="002C23B1">
            <w:pPr>
              <w:widowControl w:val="0"/>
              <w:pBdr>
                <w:top w:val="nil"/>
                <w:left w:val="nil"/>
                <w:bottom w:val="nil"/>
                <w:right w:val="nil"/>
                <w:between w:val="nil"/>
              </w:pBdr>
              <w:spacing w:line="240" w:lineRule="auto"/>
            </w:pPr>
          </w:p>
        </w:tc>
        <w:tc>
          <w:tcPr>
            <w:tcW w:w="5310" w:type="dxa"/>
            <w:shd w:val="clear" w:color="auto" w:fill="FFF2CC"/>
            <w:tcMar>
              <w:top w:w="100" w:type="dxa"/>
              <w:left w:w="100" w:type="dxa"/>
              <w:bottom w:w="100" w:type="dxa"/>
              <w:right w:w="100" w:type="dxa"/>
            </w:tcMar>
          </w:tcPr>
          <w:p w14:paraId="01FE8D1A" w14:textId="77777777" w:rsidR="002C23B1" w:rsidRDefault="00087DDC">
            <w:pPr>
              <w:widowControl w:val="0"/>
              <w:numPr>
                <w:ilvl w:val="0"/>
                <w:numId w:val="11"/>
              </w:numPr>
              <w:spacing w:line="243" w:lineRule="auto"/>
              <w:ind w:right="178"/>
            </w:pPr>
            <w:r>
              <w:rPr>
                <w:highlight w:val="green"/>
              </w:rPr>
              <w:t xml:space="preserve">There are regular timetabled curriculum </w:t>
            </w:r>
            <w:proofErr w:type="gramStart"/>
            <w:r>
              <w:rPr>
                <w:highlight w:val="green"/>
              </w:rPr>
              <w:t>music  lessons</w:t>
            </w:r>
            <w:proofErr w:type="gramEnd"/>
            <w:r>
              <w:rPr>
                <w:highlight w:val="green"/>
              </w:rPr>
              <w:t xml:space="preserve"> in all years plus other provision which totals  1 hour per week for all children (can include singing  assemblies etc)</w:t>
            </w:r>
          </w:p>
        </w:tc>
        <w:tc>
          <w:tcPr>
            <w:tcW w:w="3705" w:type="dxa"/>
            <w:shd w:val="clear" w:color="auto" w:fill="FFF2CC"/>
            <w:tcMar>
              <w:top w:w="100" w:type="dxa"/>
              <w:left w:w="100" w:type="dxa"/>
              <w:bottom w:w="100" w:type="dxa"/>
              <w:right w:w="100" w:type="dxa"/>
            </w:tcMar>
          </w:tcPr>
          <w:p w14:paraId="1D77C8A2" w14:textId="77777777" w:rsidR="002C23B1" w:rsidRDefault="00087DDC">
            <w:pPr>
              <w:widowControl w:val="0"/>
              <w:pBdr>
                <w:top w:val="nil"/>
                <w:left w:val="nil"/>
                <w:bottom w:val="nil"/>
                <w:right w:val="nil"/>
                <w:between w:val="nil"/>
              </w:pBdr>
              <w:spacing w:line="240" w:lineRule="auto"/>
            </w:pPr>
            <w:r>
              <w:t>One and a half hours per fortnight is timetabled.</w:t>
            </w:r>
          </w:p>
          <w:p w14:paraId="1758AC73" w14:textId="77777777" w:rsidR="002C23B1" w:rsidRDefault="00087DDC">
            <w:pPr>
              <w:widowControl w:val="0"/>
              <w:pBdr>
                <w:top w:val="nil"/>
                <w:left w:val="nil"/>
                <w:bottom w:val="nil"/>
                <w:right w:val="nil"/>
                <w:between w:val="nil"/>
              </w:pBdr>
              <w:spacing w:line="240" w:lineRule="auto"/>
            </w:pPr>
            <w:r>
              <w:t>10 minutes per day ‘Musical Mornings’</w:t>
            </w:r>
          </w:p>
          <w:p w14:paraId="3FDC67BB" w14:textId="77777777" w:rsidR="002C23B1" w:rsidRDefault="00087DDC">
            <w:pPr>
              <w:widowControl w:val="0"/>
              <w:pBdr>
                <w:top w:val="nil"/>
                <w:left w:val="nil"/>
                <w:bottom w:val="nil"/>
                <w:right w:val="nil"/>
                <w:between w:val="nil"/>
              </w:pBdr>
              <w:spacing w:line="240" w:lineRule="auto"/>
            </w:pPr>
            <w:r>
              <w:t>15 minutes per week singing assembly then singing on Monday and Friday in assembly</w:t>
            </w:r>
          </w:p>
          <w:p w14:paraId="0584545E" w14:textId="77777777" w:rsidR="002C23B1" w:rsidRDefault="00087DDC">
            <w:pPr>
              <w:widowControl w:val="0"/>
              <w:pBdr>
                <w:top w:val="nil"/>
                <w:left w:val="nil"/>
                <w:bottom w:val="nil"/>
                <w:right w:val="nil"/>
                <w:between w:val="nil"/>
              </w:pBdr>
              <w:spacing w:line="240" w:lineRule="auto"/>
            </w:pPr>
            <w:r>
              <w:t>Monday attendance assembly now has our bespoke school attendance song</w:t>
            </w:r>
          </w:p>
          <w:p w14:paraId="40A54F0C" w14:textId="77777777" w:rsidR="002C23B1" w:rsidRDefault="00087DDC">
            <w:pPr>
              <w:widowControl w:val="0"/>
              <w:pBdr>
                <w:top w:val="nil"/>
                <w:left w:val="nil"/>
                <w:bottom w:val="nil"/>
                <w:right w:val="nil"/>
                <w:between w:val="nil"/>
              </w:pBdr>
              <w:spacing w:line="240" w:lineRule="auto"/>
            </w:pPr>
            <w:r>
              <w:t>Nursery and Reception complete fine motor activities daily using Nursery rhymes or music to support.</w:t>
            </w:r>
          </w:p>
        </w:tc>
      </w:tr>
      <w:tr w:rsidR="002C23B1" w14:paraId="41B99F9F" w14:textId="77777777">
        <w:trPr>
          <w:trHeight w:val="420"/>
        </w:trPr>
        <w:tc>
          <w:tcPr>
            <w:tcW w:w="2130" w:type="dxa"/>
            <w:vMerge/>
            <w:shd w:val="clear" w:color="auto" w:fill="auto"/>
            <w:tcMar>
              <w:top w:w="100" w:type="dxa"/>
              <w:left w:w="100" w:type="dxa"/>
              <w:bottom w:w="100" w:type="dxa"/>
              <w:right w:w="100" w:type="dxa"/>
            </w:tcMar>
          </w:tcPr>
          <w:p w14:paraId="5B877B6C" w14:textId="77777777" w:rsidR="002C23B1" w:rsidRDefault="002C23B1">
            <w:pPr>
              <w:widowControl w:val="0"/>
              <w:pBdr>
                <w:top w:val="nil"/>
                <w:left w:val="nil"/>
                <w:bottom w:val="nil"/>
                <w:right w:val="nil"/>
                <w:between w:val="nil"/>
              </w:pBdr>
              <w:spacing w:line="240" w:lineRule="auto"/>
            </w:pPr>
          </w:p>
        </w:tc>
        <w:tc>
          <w:tcPr>
            <w:tcW w:w="2790" w:type="dxa"/>
            <w:vMerge w:val="restart"/>
            <w:shd w:val="clear" w:color="auto" w:fill="D9EAD3"/>
            <w:tcMar>
              <w:top w:w="100" w:type="dxa"/>
              <w:left w:w="100" w:type="dxa"/>
              <w:bottom w:w="100" w:type="dxa"/>
              <w:right w:w="100" w:type="dxa"/>
            </w:tcMar>
          </w:tcPr>
          <w:p w14:paraId="7796B393" w14:textId="77777777" w:rsidR="002C23B1" w:rsidRDefault="00087DDC">
            <w:pPr>
              <w:widowControl w:val="0"/>
              <w:pBdr>
                <w:top w:val="nil"/>
                <w:left w:val="nil"/>
                <w:bottom w:val="nil"/>
                <w:right w:val="nil"/>
                <w:between w:val="nil"/>
              </w:pBdr>
              <w:spacing w:line="240" w:lineRule="auto"/>
            </w:pPr>
            <w:r>
              <w:t>Curriculum Design</w:t>
            </w:r>
          </w:p>
        </w:tc>
        <w:tc>
          <w:tcPr>
            <w:tcW w:w="5310" w:type="dxa"/>
            <w:shd w:val="clear" w:color="auto" w:fill="D9EAD3"/>
            <w:tcMar>
              <w:top w:w="100" w:type="dxa"/>
              <w:left w:w="100" w:type="dxa"/>
              <w:bottom w:w="100" w:type="dxa"/>
              <w:right w:w="100" w:type="dxa"/>
            </w:tcMar>
          </w:tcPr>
          <w:p w14:paraId="6B740A55" w14:textId="77777777" w:rsidR="002C23B1" w:rsidRDefault="00087DDC">
            <w:pPr>
              <w:widowControl w:val="0"/>
              <w:numPr>
                <w:ilvl w:val="0"/>
                <w:numId w:val="14"/>
              </w:numPr>
              <w:spacing w:line="243" w:lineRule="auto"/>
              <w:ind w:right="94"/>
            </w:pPr>
            <w:r>
              <w:t xml:space="preserve">Musical activity takes place in some or all classes </w:t>
            </w:r>
            <w:proofErr w:type="gramStart"/>
            <w:r>
              <w:t>but  not</w:t>
            </w:r>
            <w:proofErr w:type="gramEnd"/>
            <w:r>
              <w:t xml:space="preserve"> necessarily tied to a formal school-wide  curriculum </w:t>
            </w:r>
          </w:p>
        </w:tc>
        <w:tc>
          <w:tcPr>
            <w:tcW w:w="3705" w:type="dxa"/>
            <w:shd w:val="clear" w:color="auto" w:fill="D9EAD3"/>
            <w:tcMar>
              <w:top w:w="100" w:type="dxa"/>
              <w:left w:w="100" w:type="dxa"/>
              <w:bottom w:w="100" w:type="dxa"/>
              <w:right w:w="100" w:type="dxa"/>
            </w:tcMar>
          </w:tcPr>
          <w:p w14:paraId="5DBD4980" w14:textId="77777777" w:rsidR="002C23B1" w:rsidRDefault="002C23B1">
            <w:pPr>
              <w:widowControl w:val="0"/>
              <w:pBdr>
                <w:top w:val="nil"/>
                <w:left w:val="nil"/>
                <w:bottom w:val="nil"/>
                <w:right w:val="nil"/>
                <w:between w:val="nil"/>
              </w:pBdr>
              <w:spacing w:line="240" w:lineRule="auto"/>
            </w:pPr>
          </w:p>
        </w:tc>
      </w:tr>
      <w:tr w:rsidR="002C23B1" w14:paraId="238977B9" w14:textId="77777777">
        <w:trPr>
          <w:trHeight w:val="420"/>
        </w:trPr>
        <w:tc>
          <w:tcPr>
            <w:tcW w:w="2130" w:type="dxa"/>
            <w:vMerge/>
            <w:shd w:val="clear" w:color="auto" w:fill="auto"/>
            <w:tcMar>
              <w:top w:w="100" w:type="dxa"/>
              <w:left w:w="100" w:type="dxa"/>
              <w:bottom w:w="100" w:type="dxa"/>
              <w:right w:w="100" w:type="dxa"/>
            </w:tcMar>
          </w:tcPr>
          <w:p w14:paraId="092D74BA"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D9EAD3"/>
            <w:tcMar>
              <w:top w:w="100" w:type="dxa"/>
              <w:left w:w="100" w:type="dxa"/>
              <w:bottom w:w="100" w:type="dxa"/>
              <w:right w:w="100" w:type="dxa"/>
            </w:tcMar>
          </w:tcPr>
          <w:p w14:paraId="2FE3AE81" w14:textId="77777777" w:rsidR="002C23B1" w:rsidRDefault="002C23B1">
            <w:pPr>
              <w:widowControl w:val="0"/>
              <w:pBdr>
                <w:top w:val="nil"/>
                <w:left w:val="nil"/>
                <w:bottom w:val="nil"/>
                <w:right w:val="nil"/>
                <w:between w:val="nil"/>
              </w:pBdr>
              <w:spacing w:line="240" w:lineRule="auto"/>
            </w:pPr>
          </w:p>
        </w:tc>
        <w:tc>
          <w:tcPr>
            <w:tcW w:w="5310" w:type="dxa"/>
            <w:shd w:val="clear" w:color="auto" w:fill="D9EAD3"/>
            <w:tcMar>
              <w:top w:w="100" w:type="dxa"/>
              <w:left w:w="100" w:type="dxa"/>
              <w:bottom w:w="100" w:type="dxa"/>
              <w:right w:w="100" w:type="dxa"/>
            </w:tcMar>
          </w:tcPr>
          <w:p w14:paraId="4CAA67C6" w14:textId="77777777" w:rsidR="002C23B1" w:rsidRDefault="00087DDC">
            <w:pPr>
              <w:widowControl w:val="0"/>
              <w:numPr>
                <w:ilvl w:val="0"/>
                <w:numId w:val="14"/>
              </w:numPr>
              <w:spacing w:line="243" w:lineRule="auto"/>
              <w:ind w:right="82"/>
            </w:pPr>
            <w:r>
              <w:t xml:space="preserve">There is a whole school curriculum in place for </w:t>
            </w:r>
            <w:proofErr w:type="gramStart"/>
            <w:r>
              <w:t>music  which</w:t>
            </w:r>
            <w:proofErr w:type="gramEnd"/>
            <w:r>
              <w:t xml:space="preserve"> covers all parts of the National Curriculum</w:t>
            </w:r>
          </w:p>
        </w:tc>
        <w:tc>
          <w:tcPr>
            <w:tcW w:w="3705" w:type="dxa"/>
            <w:shd w:val="clear" w:color="auto" w:fill="D9EAD3"/>
            <w:tcMar>
              <w:top w:w="100" w:type="dxa"/>
              <w:left w:w="100" w:type="dxa"/>
              <w:bottom w:w="100" w:type="dxa"/>
              <w:right w:w="100" w:type="dxa"/>
            </w:tcMar>
          </w:tcPr>
          <w:p w14:paraId="405BF9C3" w14:textId="77777777" w:rsidR="002C23B1" w:rsidRDefault="002C23B1">
            <w:pPr>
              <w:widowControl w:val="0"/>
              <w:pBdr>
                <w:top w:val="nil"/>
                <w:left w:val="nil"/>
                <w:bottom w:val="nil"/>
                <w:right w:val="nil"/>
                <w:between w:val="nil"/>
              </w:pBdr>
              <w:spacing w:line="240" w:lineRule="auto"/>
            </w:pPr>
          </w:p>
        </w:tc>
      </w:tr>
      <w:tr w:rsidR="002C23B1" w14:paraId="6C80AE04" w14:textId="77777777">
        <w:trPr>
          <w:trHeight w:val="420"/>
        </w:trPr>
        <w:tc>
          <w:tcPr>
            <w:tcW w:w="2130" w:type="dxa"/>
            <w:vMerge/>
            <w:shd w:val="clear" w:color="auto" w:fill="auto"/>
            <w:tcMar>
              <w:top w:w="100" w:type="dxa"/>
              <w:left w:w="100" w:type="dxa"/>
              <w:bottom w:w="100" w:type="dxa"/>
              <w:right w:w="100" w:type="dxa"/>
            </w:tcMar>
          </w:tcPr>
          <w:p w14:paraId="6BC2AB6D"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D9EAD3"/>
            <w:tcMar>
              <w:top w:w="100" w:type="dxa"/>
              <w:left w:w="100" w:type="dxa"/>
              <w:bottom w:w="100" w:type="dxa"/>
              <w:right w:w="100" w:type="dxa"/>
            </w:tcMar>
          </w:tcPr>
          <w:p w14:paraId="26376FC8" w14:textId="77777777" w:rsidR="002C23B1" w:rsidRDefault="002C23B1">
            <w:pPr>
              <w:widowControl w:val="0"/>
              <w:pBdr>
                <w:top w:val="nil"/>
                <w:left w:val="nil"/>
                <w:bottom w:val="nil"/>
                <w:right w:val="nil"/>
                <w:between w:val="nil"/>
              </w:pBdr>
              <w:spacing w:line="240" w:lineRule="auto"/>
            </w:pPr>
          </w:p>
        </w:tc>
        <w:tc>
          <w:tcPr>
            <w:tcW w:w="5310" w:type="dxa"/>
            <w:shd w:val="clear" w:color="auto" w:fill="D9EAD3"/>
            <w:tcMar>
              <w:top w:w="100" w:type="dxa"/>
              <w:left w:w="100" w:type="dxa"/>
              <w:bottom w:w="100" w:type="dxa"/>
              <w:right w:w="100" w:type="dxa"/>
            </w:tcMar>
          </w:tcPr>
          <w:p w14:paraId="37C816CF" w14:textId="77777777" w:rsidR="002C23B1" w:rsidRDefault="00087DDC">
            <w:pPr>
              <w:widowControl w:val="0"/>
              <w:numPr>
                <w:ilvl w:val="0"/>
                <w:numId w:val="14"/>
              </w:numPr>
              <w:spacing w:line="242" w:lineRule="auto"/>
              <w:ind w:right="379"/>
            </w:pPr>
            <w:r>
              <w:rPr>
                <w:highlight w:val="green"/>
              </w:rPr>
              <w:t xml:space="preserve">There is a whole school curriculum in place </w:t>
            </w:r>
            <w:proofErr w:type="gramStart"/>
            <w:r>
              <w:rPr>
                <w:highlight w:val="green"/>
              </w:rPr>
              <w:t>which  clearly</w:t>
            </w:r>
            <w:proofErr w:type="gramEnd"/>
            <w:r>
              <w:rPr>
                <w:highlight w:val="green"/>
              </w:rPr>
              <w:t xml:space="preserve"> maps progress and skills across the key  stages. Additional aspects are embedded into </w:t>
            </w:r>
            <w:proofErr w:type="gramStart"/>
            <w:r>
              <w:rPr>
                <w:highlight w:val="green"/>
              </w:rPr>
              <w:t>the  planning</w:t>
            </w:r>
            <w:proofErr w:type="gramEnd"/>
            <w:r>
              <w:rPr>
                <w:highlight w:val="green"/>
              </w:rPr>
              <w:t xml:space="preserve"> such as whole class instrumental music,  school performances and special musical events</w:t>
            </w:r>
          </w:p>
        </w:tc>
        <w:tc>
          <w:tcPr>
            <w:tcW w:w="3705" w:type="dxa"/>
            <w:shd w:val="clear" w:color="auto" w:fill="D9EAD3"/>
            <w:tcMar>
              <w:top w:w="100" w:type="dxa"/>
              <w:left w:w="100" w:type="dxa"/>
              <w:bottom w:w="100" w:type="dxa"/>
              <w:right w:w="100" w:type="dxa"/>
            </w:tcMar>
          </w:tcPr>
          <w:p w14:paraId="121FE429" w14:textId="77777777" w:rsidR="002C23B1" w:rsidRDefault="00087DDC">
            <w:pPr>
              <w:widowControl w:val="0"/>
              <w:spacing w:before="11" w:line="243" w:lineRule="auto"/>
              <w:ind w:left="129" w:right="479"/>
            </w:pPr>
            <w:r>
              <w:t>Rock Steady Concerts are now timetabled 3 times per year for all children to watch and parents to attend.</w:t>
            </w:r>
          </w:p>
        </w:tc>
      </w:tr>
      <w:tr w:rsidR="002C23B1" w14:paraId="4F72CCA3" w14:textId="77777777">
        <w:trPr>
          <w:trHeight w:val="420"/>
        </w:trPr>
        <w:tc>
          <w:tcPr>
            <w:tcW w:w="2130" w:type="dxa"/>
            <w:vMerge/>
            <w:shd w:val="clear" w:color="auto" w:fill="auto"/>
            <w:tcMar>
              <w:top w:w="100" w:type="dxa"/>
              <w:left w:w="100" w:type="dxa"/>
              <w:bottom w:w="100" w:type="dxa"/>
              <w:right w:w="100" w:type="dxa"/>
            </w:tcMar>
          </w:tcPr>
          <w:p w14:paraId="1FA0C757" w14:textId="77777777" w:rsidR="002C23B1" w:rsidRDefault="002C23B1">
            <w:pPr>
              <w:widowControl w:val="0"/>
              <w:pBdr>
                <w:top w:val="nil"/>
                <w:left w:val="nil"/>
                <w:bottom w:val="nil"/>
                <w:right w:val="nil"/>
                <w:between w:val="nil"/>
              </w:pBdr>
              <w:spacing w:line="240" w:lineRule="auto"/>
            </w:pPr>
          </w:p>
        </w:tc>
        <w:tc>
          <w:tcPr>
            <w:tcW w:w="2790" w:type="dxa"/>
            <w:vMerge w:val="restart"/>
            <w:shd w:val="clear" w:color="auto" w:fill="FCE5CD"/>
            <w:tcMar>
              <w:top w:w="100" w:type="dxa"/>
              <w:left w:w="100" w:type="dxa"/>
              <w:bottom w:w="100" w:type="dxa"/>
              <w:right w:w="100" w:type="dxa"/>
            </w:tcMar>
          </w:tcPr>
          <w:p w14:paraId="760C200E" w14:textId="77777777" w:rsidR="002C23B1" w:rsidRDefault="00087DDC">
            <w:pPr>
              <w:widowControl w:val="0"/>
              <w:spacing w:line="240" w:lineRule="auto"/>
              <w:ind w:left="116"/>
            </w:pPr>
            <w:r>
              <w:t>Assessment</w:t>
            </w:r>
          </w:p>
        </w:tc>
        <w:tc>
          <w:tcPr>
            <w:tcW w:w="5310" w:type="dxa"/>
            <w:shd w:val="clear" w:color="auto" w:fill="FCE5CD"/>
            <w:tcMar>
              <w:top w:w="100" w:type="dxa"/>
              <w:left w:w="100" w:type="dxa"/>
              <w:bottom w:w="100" w:type="dxa"/>
              <w:right w:w="100" w:type="dxa"/>
            </w:tcMar>
          </w:tcPr>
          <w:p w14:paraId="4A36B5EB" w14:textId="77777777" w:rsidR="002C23B1" w:rsidRDefault="00087DDC">
            <w:pPr>
              <w:widowControl w:val="0"/>
              <w:numPr>
                <w:ilvl w:val="0"/>
                <w:numId w:val="8"/>
              </w:numPr>
              <w:spacing w:line="243" w:lineRule="auto"/>
              <w:ind w:right="704"/>
            </w:pPr>
            <w:r>
              <w:t xml:space="preserve">We have limited capacity and/or expertise </w:t>
            </w:r>
            <w:proofErr w:type="gramStart"/>
            <w:r>
              <w:t>for  assessing</w:t>
            </w:r>
            <w:proofErr w:type="gramEnd"/>
            <w:r>
              <w:t xml:space="preserve"> musical progress</w:t>
            </w:r>
          </w:p>
        </w:tc>
        <w:tc>
          <w:tcPr>
            <w:tcW w:w="3705" w:type="dxa"/>
            <w:shd w:val="clear" w:color="auto" w:fill="FCE5CD"/>
            <w:tcMar>
              <w:top w:w="100" w:type="dxa"/>
              <w:left w:w="100" w:type="dxa"/>
              <w:bottom w:w="100" w:type="dxa"/>
              <w:right w:w="100" w:type="dxa"/>
            </w:tcMar>
          </w:tcPr>
          <w:p w14:paraId="2FEDC387" w14:textId="77777777" w:rsidR="002C23B1" w:rsidRDefault="002C23B1">
            <w:pPr>
              <w:widowControl w:val="0"/>
              <w:pBdr>
                <w:top w:val="nil"/>
                <w:left w:val="nil"/>
                <w:bottom w:val="nil"/>
                <w:right w:val="nil"/>
                <w:between w:val="nil"/>
              </w:pBdr>
              <w:spacing w:line="240" w:lineRule="auto"/>
            </w:pPr>
          </w:p>
        </w:tc>
      </w:tr>
      <w:tr w:rsidR="002C23B1" w14:paraId="1A75C98C" w14:textId="77777777">
        <w:trPr>
          <w:trHeight w:val="420"/>
        </w:trPr>
        <w:tc>
          <w:tcPr>
            <w:tcW w:w="2130" w:type="dxa"/>
            <w:vMerge/>
            <w:shd w:val="clear" w:color="auto" w:fill="auto"/>
            <w:tcMar>
              <w:top w:w="100" w:type="dxa"/>
              <w:left w:w="100" w:type="dxa"/>
              <w:bottom w:w="100" w:type="dxa"/>
              <w:right w:w="100" w:type="dxa"/>
            </w:tcMar>
          </w:tcPr>
          <w:p w14:paraId="022164B5"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FCE5CD"/>
            <w:tcMar>
              <w:top w:w="100" w:type="dxa"/>
              <w:left w:w="100" w:type="dxa"/>
              <w:bottom w:w="100" w:type="dxa"/>
              <w:right w:w="100" w:type="dxa"/>
            </w:tcMar>
          </w:tcPr>
          <w:p w14:paraId="56211EE9" w14:textId="77777777" w:rsidR="002C23B1" w:rsidRDefault="002C23B1">
            <w:pPr>
              <w:widowControl w:val="0"/>
              <w:pBdr>
                <w:top w:val="nil"/>
                <w:left w:val="nil"/>
                <w:bottom w:val="nil"/>
                <w:right w:val="nil"/>
                <w:between w:val="nil"/>
              </w:pBdr>
              <w:spacing w:line="240" w:lineRule="auto"/>
            </w:pPr>
          </w:p>
        </w:tc>
        <w:tc>
          <w:tcPr>
            <w:tcW w:w="5310" w:type="dxa"/>
            <w:shd w:val="clear" w:color="auto" w:fill="FCE5CD"/>
            <w:tcMar>
              <w:top w:w="100" w:type="dxa"/>
              <w:left w:w="100" w:type="dxa"/>
              <w:bottom w:w="100" w:type="dxa"/>
              <w:right w:w="100" w:type="dxa"/>
            </w:tcMar>
          </w:tcPr>
          <w:p w14:paraId="4FABC276" w14:textId="77777777" w:rsidR="002C23B1" w:rsidRDefault="00087DDC">
            <w:pPr>
              <w:widowControl w:val="0"/>
              <w:numPr>
                <w:ilvl w:val="0"/>
                <w:numId w:val="8"/>
              </w:numPr>
              <w:spacing w:line="243" w:lineRule="auto"/>
              <w:ind w:right="430"/>
            </w:pPr>
            <w:r>
              <w:t xml:space="preserve">Class teachers record progress using video/audio recordings or written notes </w:t>
            </w:r>
          </w:p>
        </w:tc>
        <w:tc>
          <w:tcPr>
            <w:tcW w:w="3705" w:type="dxa"/>
            <w:shd w:val="clear" w:color="auto" w:fill="FCE5CD"/>
            <w:tcMar>
              <w:top w:w="100" w:type="dxa"/>
              <w:left w:w="100" w:type="dxa"/>
              <w:bottom w:w="100" w:type="dxa"/>
              <w:right w:w="100" w:type="dxa"/>
            </w:tcMar>
          </w:tcPr>
          <w:p w14:paraId="0B501657" w14:textId="77777777" w:rsidR="002C23B1" w:rsidRDefault="002C23B1">
            <w:pPr>
              <w:widowControl w:val="0"/>
              <w:pBdr>
                <w:top w:val="nil"/>
                <w:left w:val="nil"/>
                <w:bottom w:val="nil"/>
                <w:right w:val="nil"/>
                <w:between w:val="nil"/>
              </w:pBdr>
              <w:spacing w:line="240" w:lineRule="auto"/>
            </w:pPr>
          </w:p>
        </w:tc>
      </w:tr>
      <w:tr w:rsidR="002C23B1" w14:paraId="21E13B2F" w14:textId="77777777">
        <w:trPr>
          <w:trHeight w:val="420"/>
        </w:trPr>
        <w:tc>
          <w:tcPr>
            <w:tcW w:w="2130" w:type="dxa"/>
            <w:vMerge/>
            <w:shd w:val="clear" w:color="auto" w:fill="auto"/>
            <w:tcMar>
              <w:top w:w="100" w:type="dxa"/>
              <w:left w:w="100" w:type="dxa"/>
              <w:bottom w:w="100" w:type="dxa"/>
              <w:right w:w="100" w:type="dxa"/>
            </w:tcMar>
          </w:tcPr>
          <w:p w14:paraId="33C1AD58"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FCE5CD"/>
            <w:tcMar>
              <w:top w:w="100" w:type="dxa"/>
              <w:left w:w="100" w:type="dxa"/>
              <w:bottom w:w="100" w:type="dxa"/>
              <w:right w:w="100" w:type="dxa"/>
            </w:tcMar>
          </w:tcPr>
          <w:p w14:paraId="2823C643" w14:textId="77777777" w:rsidR="002C23B1" w:rsidRDefault="002C23B1">
            <w:pPr>
              <w:widowControl w:val="0"/>
              <w:pBdr>
                <w:top w:val="nil"/>
                <w:left w:val="nil"/>
                <w:bottom w:val="nil"/>
                <w:right w:val="nil"/>
                <w:between w:val="nil"/>
              </w:pBdr>
              <w:spacing w:line="240" w:lineRule="auto"/>
            </w:pPr>
          </w:p>
        </w:tc>
        <w:tc>
          <w:tcPr>
            <w:tcW w:w="5310" w:type="dxa"/>
            <w:shd w:val="clear" w:color="auto" w:fill="FCE5CD"/>
            <w:tcMar>
              <w:top w:w="100" w:type="dxa"/>
              <w:left w:w="100" w:type="dxa"/>
              <w:bottom w:w="100" w:type="dxa"/>
              <w:right w:w="100" w:type="dxa"/>
            </w:tcMar>
          </w:tcPr>
          <w:p w14:paraId="7F79C224" w14:textId="77777777" w:rsidR="002C23B1" w:rsidRDefault="00087DDC">
            <w:pPr>
              <w:widowControl w:val="0"/>
              <w:numPr>
                <w:ilvl w:val="0"/>
                <w:numId w:val="8"/>
              </w:numPr>
              <w:spacing w:line="243" w:lineRule="auto"/>
              <w:ind w:right="150"/>
            </w:pPr>
            <w:r>
              <w:rPr>
                <w:highlight w:val="green"/>
              </w:rPr>
              <w:t>Progress is clearly recorded using video/audio or written notes and the music lead works closely with class teachers to monitor and support this process</w:t>
            </w:r>
            <w:r>
              <w:rPr>
                <w:highlight w:val="red"/>
              </w:rPr>
              <w:t xml:space="preserve">. </w:t>
            </w:r>
            <w:proofErr w:type="gramStart"/>
            <w:r>
              <w:rPr>
                <w:highlight w:val="red"/>
              </w:rPr>
              <w:t>There  are</w:t>
            </w:r>
            <w:proofErr w:type="gramEnd"/>
            <w:r>
              <w:rPr>
                <w:highlight w:val="red"/>
              </w:rPr>
              <w:t xml:space="preserve"> opportunities for pupils to self and peer assess  their work planned into lessons</w:t>
            </w:r>
          </w:p>
        </w:tc>
        <w:tc>
          <w:tcPr>
            <w:tcW w:w="3705" w:type="dxa"/>
            <w:shd w:val="clear" w:color="auto" w:fill="FCE5CD"/>
            <w:tcMar>
              <w:top w:w="100" w:type="dxa"/>
              <w:left w:w="100" w:type="dxa"/>
              <w:bottom w:w="100" w:type="dxa"/>
              <w:right w:w="100" w:type="dxa"/>
            </w:tcMar>
          </w:tcPr>
          <w:p w14:paraId="7D19DC0E" w14:textId="77777777" w:rsidR="002C23B1" w:rsidRDefault="00087DDC">
            <w:pPr>
              <w:widowControl w:val="0"/>
              <w:spacing w:line="240" w:lineRule="auto"/>
            </w:pPr>
            <w:r>
              <w:t xml:space="preserve">Staff use video recordings to evidence progress and content. End point documents are used to record as a form of written notes, as well as </w:t>
            </w:r>
            <w:proofErr w:type="spellStart"/>
            <w:r>
              <w:t>floorbooks</w:t>
            </w:r>
            <w:proofErr w:type="spellEnd"/>
            <w:r>
              <w:t xml:space="preserve"> to show progress and curriculum coverage.</w:t>
            </w:r>
          </w:p>
          <w:p w14:paraId="641C0463" w14:textId="77777777" w:rsidR="002C23B1" w:rsidRDefault="00087DDC">
            <w:pPr>
              <w:widowControl w:val="0"/>
              <w:spacing w:line="240" w:lineRule="auto"/>
            </w:pPr>
            <w:r>
              <w:t>Monitoring of Music is now half termly in subject leader time. The end points are used to adapt the future curriculum.</w:t>
            </w:r>
          </w:p>
        </w:tc>
      </w:tr>
      <w:tr w:rsidR="002C23B1" w14:paraId="2B37178E" w14:textId="77777777">
        <w:trPr>
          <w:trHeight w:val="420"/>
        </w:trPr>
        <w:tc>
          <w:tcPr>
            <w:tcW w:w="2130" w:type="dxa"/>
            <w:vMerge/>
            <w:shd w:val="clear" w:color="auto" w:fill="auto"/>
            <w:tcMar>
              <w:top w:w="100" w:type="dxa"/>
              <w:left w:w="100" w:type="dxa"/>
              <w:bottom w:w="100" w:type="dxa"/>
              <w:right w:w="100" w:type="dxa"/>
            </w:tcMar>
          </w:tcPr>
          <w:p w14:paraId="58A83F28" w14:textId="77777777" w:rsidR="002C23B1" w:rsidRDefault="002C23B1">
            <w:pPr>
              <w:widowControl w:val="0"/>
              <w:pBdr>
                <w:top w:val="nil"/>
                <w:left w:val="nil"/>
                <w:bottom w:val="nil"/>
                <w:right w:val="nil"/>
                <w:between w:val="nil"/>
              </w:pBdr>
              <w:spacing w:line="240" w:lineRule="auto"/>
            </w:pPr>
          </w:p>
        </w:tc>
        <w:tc>
          <w:tcPr>
            <w:tcW w:w="2790" w:type="dxa"/>
            <w:vMerge w:val="restart"/>
            <w:shd w:val="clear" w:color="auto" w:fill="D9EAD3"/>
            <w:tcMar>
              <w:top w:w="100" w:type="dxa"/>
              <w:left w:w="100" w:type="dxa"/>
              <w:bottom w:w="100" w:type="dxa"/>
              <w:right w:w="100" w:type="dxa"/>
            </w:tcMar>
          </w:tcPr>
          <w:p w14:paraId="498BCD81" w14:textId="77777777" w:rsidR="002C23B1" w:rsidRDefault="00087DDC">
            <w:pPr>
              <w:widowControl w:val="0"/>
              <w:spacing w:line="240" w:lineRule="auto"/>
              <w:ind w:left="123"/>
            </w:pPr>
            <w:r>
              <w:t xml:space="preserve">Quality of  </w:t>
            </w:r>
          </w:p>
          <w:p w14:paraId="13579DE4" w14:textId="77777777" w:rsidR="002C23B1" w:rsidRDefault="00087DDC">
            <w:pPr>
              <w:widowControl w:val="0"/>
              <w:spacing w:before="11" w:line="240" w:lineRule="auto"/>
              <w:ind w:left="116"/>
            </w:pPr>
            <w:r>
              <w:t>teaching</w:t>
            </w:r>
          </w:p>
        </w:tc>
        <w:tc>
          <w:tcPr>
            <w:tcW w:w="5310" w:type="dxa"/>
            <w:shd w:val="clear" w:color="auto" w:fill="D9EAD3"/>
            <w:tcMar>
              <w:top w:w="100" w:type="dxa"/>
              <w:left w:w="100" w:type="dxa"/>
              <w:bottom w:w="100" w:type="dxa"/>
              <w:right w:w="100" w:type="dxa"/>
            </w:tcMar>
          </w:tcPr>
          <w:p w14:paraId="2350E702" w14:textId="77777777" w:rsidR="002C23B1" w:rsidRDefault="00087DDC">
            <w:pPr>
              <w:widowControl w:val="0"/>
              <w:numPr>
                <w:ilvl w:val="0"/>
                <w:numId w:val="17"/>
              </w:numPr>
              <w:spacing w:line="243" w:lineRule="auto"/>
              <w:ind w:right="539"/>
            </w:pPr>
            <w:r>
              <w:t xml:space="preserve">It is uncertain whether all teachers are </w:t>
            </w:r>
            <w:proofErr w:type="gramStart"/>
            <w:r>
              <w:t>teaching  music</w:t>
            </w:r>
            <w:proofErr w:type="gramEnd"/>
            <w:r>
              <w:t xml:space="preserve"> to a good standard each week</w:t>
            </w:r>
          </w:p>
        </w:tc>
        <w:tc>
          <w:tcPr>
            <w:tcW w:w="3705" w:type="dxa"/>
            <w:shd w:val="clear" w:color="auto" w:fill="D9EAD3"/>
            <w:tcMar>
              <w:top w:w="100" w:type="dxa"/>
              <w:left w:w="100" w:type="dxa"/>
              <w:bottom w:w="100" w:type="dxa"/>
              <w:right w:w="100" w:type="dxa"/>
            </w:tcMar>
          </w:tcPr>
          <w:p w14:paraId="71BAED86" w14:textId="77777777" w:rsidR="002C23B1" w:rsidRDefault="002C23B1">
            <w:pPr>
              <w:widowControl w:val="0"/>
              <w:pBdr>
                <w:top w:val="nil"/>
                <w:left w:val="nil"/>
                <w:bottom w:val="nil"/>
                <w:right w:val="nil"/>
                <w:between w:val="nil"/>
              </w:pBdr>
              <w:spacing w:line="240" w:lineRule="auto"/>
            </w:pPr>
          </w:p>
        </w:tc>
      </w:tr>
      <w:tr w:rsidR="002C23B1" w14:paraId="36565C7B" w14:textId="77777777">
        <w:trPr>
          <w:trHeight w:val="420"/>
        </w:trPr>
        <w:tc>
          <w:tcPr>
            <w:tcW w:w="2130" w:type="dxa"/>
            <w:vMerge/>
            <w:shd w:val="clear" w:color="auto" w:fill="auto"/>
            <w:tcMar>
              <w:top w:w="100" w:type="dxa"/>
              <w:left w:w="100" w:type="dxa"/>
              <w:bottom w:w="100" w:type="dxa"/>
              <w:right w:w="100" w:type="dxa"/>
            </w:tcMar>
          </w:tcPr>
          <w:p w14:paraId="7B8F6F62"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D9EAD3"/>
            <w:tcMar>
              <w:top w:w="100" w:type="dxa"/>
              <w:left w:w="100" w:type="dxa"/>
              <w:bottom w:w="100" w:type="dxa"/>
              <w:right w:w="100" w:type="dxa"/>
            </w:tcMar>
          </w:tcPr>
          <w:p w14:paraId="48B109C6" w14:textId="77777777" w:rsidR="002C23B1" w:rsidRDefault="002C23B1">
            <w:pPr>
              <w:widowControl w:val="0"/>
              <w:pBdr>
                <w:top w:val="nil"/>
                <w:left w:val="nil"/>
                <w:bottom w:val="nil"/>
                <w:right w:val="nil"/>
                <w:between w:val="nil"/>
              </w:pBdr>
              <w:spacing w:line="240" w:lineRule="auto"/>
            </w:pPr>
          </w:p>
        </w:tc>
        <w:tc>
          <w:tcPr>
            <w:tcW w:w="5310" w:type="dxa"/>
            <w:shd w:val="clear" w:color="auto" w:fill="D9EAD3"/>
            <w:tcMar>
              <w:top w:w="100" w:type="dxa"/>
              <w:left w:w="100" w:type="dxa"/>
              <w:bottom w:w="100" w:type="dxa"/>
              <w:right w:w="100" w:type="dxa"/>
            </w:tcMar>
          </w:tcPr>
          <w:p w14:paraId="4AD0BE7B" w14:textId="77777777" w:rsidR="002C23B1" w:rsidRDefault="00087DDC">
            <w:pPr>
              <w:widowControl w:val="0"/>
              <w:numPr>
                <w:ilvl w:val="0"/>
                <w:numId w:val="17"/>
              </w:numPr>
              <w:spacing w:line="243" w:lineRule="auto"/>
              <w:ind w:right="252"/>
              <w:rPr>
                <w:shd w:val="clear" w:color="auto" w:fill="FF9900"/>
              </w:rPr>
            </w:pPr>
            <w:r>
              <w:rPr>
                <w:shd w:val="clear" w:color="auto" w:fill="FF9900"/>
              </w:rPr>
              <w:t xml:space="preserve">Music teaching is generally of a good standard, </w:t>
            </w:r>
            <w:proofErr w:type="gramStart"/>
            <w:r>
              <w:rPr>
                <w:shd w:val="clear" w:color="auto" w:fill="FF9900"/>
              </w:rPr>
              <w:t>but  there</w:t>
            </w:r>
            <w:proofErr w:type="gramEnd"/>
            <w:r>
              <w:rPr>
                <w:shd w:val="clear" w:color="auto" w:fill="FF9900"/>
              </w:rPr>
              <w:t xml:space="preserve"> is still a need for further CPD and support in some areas</w:t>
            </w:r>
          </w:p>
        </w:tc>
        <w:tc>
          <w:tcPr>
            <w:tcW w:w="3705" w:type="dxa"/>
            <w:shd w:val="clear" w:color="auto" w:fill="D9EAD3"/>
            <w:tcMar>
              <w:top w:w="100" w:type="dxa"/>
              <w:left w:w="100" w:type="dxa"/>
              <w:bottom w:w="100" w:type="dxa"/>
              <w:right w:w="100" w:type="dxa"/>
            </w:tcMar>
          </w:tcPr>
          <w:p w14:paraId="45284E73" w14:textId="77777777" w:rsidR="002C23B1" w:rsidRDefault="00087DDC">
            <w:pPr>
              <w:widowControl w:val="0"/>
              <w:pBdr>
                <w:top w:val="nil"/>
                <w:left w:val="nil"/>
                <w:bottom w:val="nil"/>
                <w:right w:val="nil"/>
                <w:between w:val="nil"/>
              </w:pBdr>
              <w:spacing w:line="240" w:lineRule="auto"/>
            </w:pPr>
            <w:r>
              <w:t>Music lessons are taught by PPA teachers. One of these teachers has more experience of playing musical instruments and has more knowledge than their PPA partner. The new music lead is a skilled musician and plans for her to observe and support delivery will be mapped into subject monitoring time. The exploration of a new music curriculum, to support more ‘hands-on’ learning is being carried out.</w:t>
            </w:r>
          </w:p>
        </w:tc>
      </w:tr>
      <w:tr w:rsidR="002C23B1" w14:paraId="4518D341" w14:textId="77777777">
        <w:trPr>
          <w:trHeight w:val="420"/>
        </w:trPr>
        <w:tc>
          <w:tcPr>
            <w:tcW w:w="2130" w:type="dxa"/>
            <w:vMerge/>
            <w:shd w:val="clear" w:color="auto" w:fill="auto"/>
            <w:tcMar>
              <w:top w:w="100" w:type="dxa"/>
              <w:left w:w="100" w:type="dxa"/>
              <w:bottom w:w="100" w:type="dxa"/>
              <w:right w:w="100" w:type="dxa"/>
            </w:tcMar>
          </w:tcPr>
          <w:p w14:paraId="2A26B832"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D9EAD3"/>
            <w:tcMar>
              <w:top w:w="100" w:type="dxa"/>
              <w:left w:w="100" w:type="dxa"/>
              <w:bottom w:w="100" w:type="dxa"/>
              <w:right w:w="100" w:type="dxa"/>
            </w:tcMar>
          </w:tcPr>
          <w:p w14:paraId="2A752404" w14:textId="77777777" w:rsidR="002C23B1" w:rsidRDefault="002C23B1">
            <w:pPr>
              <w:widowControl w:val="0"/>
              <w:pBdr>
                <w:top w:val="nil"/>
                <w:left w:val="nil"/>
                <w:bottom w:val="nil"/>
                <w:right w:val="nil"/>
                <w:between w:val="nil"/>
              </w:pBdr>
              <w:spacing w:line="240" w:lineRule="auto"/>
            </w:pPr>
          </w:p>
        </w:tc>
        <w:tc>
          <w:tcPr>
            <w:tcW w:w="5310" w:type="dxa"/>
            <w:shd w:val="clear" w:color="auto" w:fill="D9EAD3"/>
            <w:tcMar>
              <w:top w:w="100" w:type="dxa"/>
              <w:left w:w="100" w:type="dxa"/>
              <w:bottom w:w="100" w:type="dxa"/>
              <w:right w:w="100" w:type="dxa"/>
            </w:tcMar>
          </w:tcPr>
          <w:p w14:paraId="6AF37CBA" w14:textId="77777777" w:rsidR="002C23B1" w:rsidRDefault="00087DDC">
            <w:pPr>
              <w:widowControl w:val="0"/>
              <w:numPr>
                <w:ilvl w:val="0"/>
                <w:numId w:val="17"/>
              </w:numPr>
              <w:spacing w:line="243" w:lineRule="auto"/>
              <w:ind w:right="218"/>
            </w:pPr>
            <w:r>
              <w:t xml:space="preserve">Music teaching is consistently good </w:t>
            </w:r>
            <w:proofErr w:type="gramStart"/>
            <w:r>
              <w:t>quality  throughout</w:t>
            </w:r>
            <w:proofErr w:type="gramEnd"/>
            <w:r>
              <w:t xml:space="preserve"> school and is monitored and supported  well over the year</w:t>
            </w:r>
          </w:p>
        </w:tc>
        <w:tc>
          <w:tcPr>
            <w:tcW w:w="3705" w:type="dxa"/>
            <w:shd w:val="clear" w:color="auto" w:fill="D9EAD3"/>
            <w:tcMar>
              <w:top w:w="100" w:type="dxa"/>
              <w:left w:w="100" w:type="dxa"/>
              <w:bottom w:w="100" w:type="dxa"/>
              <w:right w:w="100" w:type="dxa"/>
            </w:tcMar>
          </w:tcPr>
          <w:p w14:paraId="1A04CC28" w14:textId="77777777" w:rsidR="002C23B1" w:rsidRDefault="002C23B1">
            <w:pPr>
              <w:widowControl w:val="0"/>
              <w:pBdr>
                <w:top w:val="nil"/>
                <w:left w:val="nil"/>
                <w:bottom w:val="nil"/>
                <w:right w:val="nil"/>
                <w:between w:val="nil"/>
              </w:pBdr>
              <w:spacing w:line="240" w:lineRule="auto"/>
            </w:pPr>
          </w:p>
        </w:tc>
      </w:tr>
      <w:tr w:rsidR="002C23B1" w14:paraId="5FEE704E" w14:textId="77777777">
        <w:trPr>
          <w:trHeight w:val="420"/>
        </w:trPr>
        <w:tc>
          <w:tcPr>
            <w:tcW w:w="2130" w:type="dxa"/>
            <w:vMerge w:val="restart"/>
            <w:shd w:val="clear" w:color="auto" w:fill="auto"/>
            <w:tcMar>
              <w:top w:w="100" w:type="dxa"/>
              <w:left w:w="100" w:type="dxa"/>
              <w:bottom w:w="100" w:type="dxa"/>
              <w:right w:w="100" w:type="dxa"/>
            </w:tcMar>
          </w:tcPr>
          <w:p w14:paraId="646D2B58" w14:textId="77777777" w:rsidR="002C23B1" w:rsidRDefault="00087DDC">
            <w:pPr>
              <w:widowControl w:val="0"/>
              <w:spacing w:line="243" w:lineRule="auto"/>
              <w:ind w:left="127" w:right="58" w:hanging="7"/>
            </w:pPr>
            <w:r>
              <w:t xml:space="preserve">Whole </w:t>
            </w:r>
            <w:proofErr w:type="gramStart"/>
            <w:r>
              <w:t>class  instrumental</w:t>
            </w:r>
            <w:proofErr w:type="gramEnd"/>
            <w:r>
              <w:t xml:space="preserve">  provision</w:t>
            </w:r>
          </w:p>
        </w:tc>
        <w:tc>
          <w:tcPr>
            <w:tcW w:w="2790" w:type="dxa"/>
            <w:vMerge w:val="restart"/>
            <w:shd w:val="clear" w:color="auto" w:fill="FCE5CD"/>
            <w:tcMar>
              <w:top w:w="100" w:type="dxa"/>
              <w:left w:w="100" w:type="dxa"/>
              <w:bottom w:w="100" w:type="dxa"/>
              <w:right w:w="100" w:type="dxa"/>
            </w:tcMar>
          </w:tcPr>
          <w:p w14:paraId="4B24BACA" w14:textId="77777777" w:rsidR="002C23B1" w:rsidRDefault="00087DDC">
            <w:pPr>
              <w:widowControl w:val="0"/>
              <w:spacing w:line="240" w:lineRule="auto"/>
              <w:ind w:left="119"/>
            </w:pPr>
            <w:r>
              <w:t xml:space="preserve">Whole class </w:t>
            </w:r>
          </w:p>
        </w:tc>
        <w:tc>
          <w:tcPr>
            <w:tcW w:w="5310" w:type="dxa"/>
            <w:shd w:val="clear" w:color="auto" w:fill="FCE5CD"/>
            <w:tcMar>
              <w:top w:w="100" w:type="dxa"/>
              <w:left w:w="100" w:type="dxa"/>
              <w:bottom w:w="100" w:type="dxa"/>
              <w:right w:w="100" w:type="dxa"/>
            </w:tcMar>
          </w:tcPr>
          <w:p w14:paraId="5B1EBFD5" w14:textId="77777777" w:rsidR="002C23B1" w:rsidRDefault="00087DDC">
            <w:pPr>
              <w:widowControl w:val="0"/>
              <w:numPr>
                <w:ilvl w:val="0"/>
                <w:numId w:val="9"/>
              </w:numPr>
              <w:spacing w:line="243" w:lineRule="auto"/>
              <w:ind w:right="135"/>
            </w:pPr>
            <w:r>
              <w:t xml:space="preserve">No whole class instrumental provision is currently </w:t>
            </w:r>
            <w:proofErr w:type="gramStart"/>
            <w:r>
              <w:t>in  place</w:t>
            </w:r>
            <w:proofErr w:type="gramEnd"/>
          </w:p>
        </w:tc>
        <w:tc>
          <w:tcPr>
            <w:tcW w:w="3705" w:type="dxa"/>
            <w:shd w:val="clear" w:color="auto" w:fill="FCE5CD"/>
            <w:tcMar>
              <w:top w:w="100" w:type="dxa"/>
              <w:left w:w="100" w:type="dxa"/>
              <w:bottom w:w="100" w:type="dxa"/>
              <w:right w:w="100" w:type="dxa"/>
            </w:tcMar>
          </w:tcPr>
          <w:p w14:paraId="45B23029" w14:textId="77777777" w:rsidR="002C23B1" w:rsidRDefault="002C23B1">
            <w:pPr>
              <w:widowControl w:val="0"/>
              <w:pBdr>
                <w:top w:val="nil"/>
                <w:left w:val="nil"/>
                <w:bottom w:val="nil"/>
                <w:right w:val="nil"/>
                <w:between w:val="nil"/>
              </w:pBdr>
              <w:spacing w:line="240" w:lineRule="auto"/>
            </w:pPr>
          </w:p>
        </w:tc>
      </w:tr>
      <w:tr w:rsidR="002C23B1" w14:paraId="36960616" w14:textId="77777777">
        <w:trPr>
          <w:trHeight w:val="420"/>
        </w:trPr>
        <w:tc>
          <w:tcPr>
            <w:tcW w:w="2130" w:type="dxa"/>
            <w:vMerge/>
            <w:shd w:val="clear" w:color="auto" w:fill="auto"/>
            <w:tcMar>
              <w:top w:w="100" w:type="dxa"/>
              <w:left w:w="100" w:type="dxa"/>
              <w:bottom w:w="100" w:type="dxa"/>
              <w:right w:w="100" w:type="dxa"/>
            </w:tcMar>
          </w:tcPr>
          <w:p w14:paraId="59575140"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FCE5CD"/>
            <w:tcMar>
              <w:top w:w="100" w:type="dxa"/>
              <w:left w:w="100" w:type="dxa"/>
              <w:bottom w:w="100" w:type="dxa"/>
              <w:right w:w="100" w:type="dxa"/>
            </w:tcMar>
          </w:tcPr>
          <w:p w14:paraId="05D4FA31" w14:textId="77777777" w:rsidR="002C23B1" w:rsidRDefault="002C23B1">
            <w:pPr>
              <w:widowControl w:val="0"/>
              <w:pBdr>
                <w:top w:val="nil"/>
                <w:left w:val="nil"/>
                <w:bottom w:val="nil"/>
                <w:right w:val="nil"/>
                <w:between w:val="nil"/>
              </w:pBdr>
              <w:spacing w:line="240" w:lineRule="auto"/>
            </w:pPr>
          </w:p>
        </w:tc>
        <w:tc>
          <w:tcPr>
            <w:tcW w:w="5310" w:type="dxa"/>
            <w:shd w:val="clear" w:color="auto" w:fill="FCE5CD"/>
            <w:tcMar>
              <w:top w:w="100" w:type="dxa"/>
              <w:left w:w="100" w:type="dxa"/>
              <w:bottom w:w="100" w:type="dxa"/>
              <w:right w:w="100" w:type="dxa"/>
            </w:tcMar>
          </w:tcPr>
          <w:p w14:paraId="568ED987" w14:textId="77777777" w:rsidR="002C23B1" w:rsidRDefault="00087DDC">
            <w:pPr>
              <w:widowControl w:val="0"/>
              <w:numPr>
                <w:ilvl w:val="0"/>
                <w:numId w:val="9"/>
              </w:numPr>
              <w:spacing w:line="243" w:lineRule="auto"/>
              <w:ind w:right="74"/>
              <w:rPr>
                <w:shd w:val="clear" w:color="auto" w:fill="FF9900"/>
              </w:rPr>
            </w:pPr>
            <w:r>
              <w:rPr>
                <w:shd w:val="clear" w:color="auto" w:fill="FF9900"/>
              </w:rPr>
              <w:t>Children learn to play an instrument as part of whole class learning during their time in school</w:t>
            </w:r>
          </w:p>
        </w:tc>
        <w:tc>
          <w:tcPr>
            <w:tcW w:w="3705" w:type="dxa"/>
            <w:shd w:val="clear" w:color="auto" w:fill="FCE5CD"/>
            <w:tcMar>
              <w:top w:w="100" w:type="dxa"/>
              <w:left w:w="100" w:type="dxa"/>
              <w:bottom w:w="100" w:type="dxa"/>
              <w:right w:w="100" w:type="dxa"/>
            </w:tcMar>
          </w:tcPr>
          <w:p w14:paraId="413C04EE" w14:textId="77777777" w:rsidR="002C23B1" w:rsidRDefault="00087DDC">
            <w:pPr>
              <w:widowControl w:val="0"/>
              <w:spacing w:before="8" w:line="240" w:lineRule="auto"/>
              <w:ind w:left="127"/>
            </w:pPr>
            <w:r>
              <w:t>School has signed up to Northumberland's whole class set hiring. Recorder lessons happened for Year 5 in 25-26 however the children did not respond well to this.</w:t>
            </w:r>
          </w:p>
        </w:tc>
      </w:tr>
      <w:tr w:rsidR="002C23B1" w14:paraId="63617713" w14:textId="77777777">
        <w:trPr>
          <w:trHeight w:val="420"/>
        </w:trPr>
        <w:tc>
          <w:tcPr>
            <w:tcW w:w="2130" w:type="dxa"/>
            <w:vMerge/>
            <w:shd w:val="clear" w:color="auto" w:fill="auto"/>
            <w:tcMar>
              <w:top w:w="100" w:type="dxa"/>
              <w:left w:w="100" w:type="dxa"/>
              <w:bottom w:w="100" w:type="dxa"/>
              <w:right w:w="100" w:type="dxa"/>
            </w:tcMar>
          </w:tcPr>
          <w:p w14:paraId="34745BD9"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FCE5CD"/>
            <w:tcMar>
              <w:top w:w="100" w:type="dxa"/>
              <w:left w:w="100" w:type="dxa"/>
              <w:bottom w:w="100" w:type="dxa"/>
              <w:right w:w="100" w:type="dxa"/>
            </w:tcMar>
          </w:tcPr>
          <w:p w14:paraId="6EF47636" w14:textId="77777777" w:rsidR="002C23B1" w:rsidRDefault="002C23B1">
            <w:pPr>
              <w:widowControl w:val="0"/>
              <w:pBdr>
                <w:top w:val="nil"/>
                <w:left w:val="nil"/>
                <w:bottom w:val="nil"/>
                <w:right w:val="nil"/>
                <w:between w:val="nil"/>
              </w:pBdr>
              <w:spacing w:line="240" w:lineRule="auto"/>
            </w:pPr>
          </w:p>
        </w:tc>
        <w:tc>
          <w:tcPr>
            <w:tcW w:w="5310" w:type="dxa"/>
            <w:shd w:val="clear" w:color="auto" w:fill="FCE5CD"/>
            <w:tcMar>
              <w:top w:w="100" w:type="dxa"/>
              <w:left w:w="100" w:type="dxa"/>
              <w:bottom w:w="100" w:type="dxa"/>
              <w:right w:w="100" w:type="dxa"/>
            </w:tcMar>
          </w:tcPr>
          <w:p w14:paraId="3367E26A" w14:textId="77777777" w:rsidR="002C23B1" w:rsidRDefault="00087DDC">
            <w:pPr>
              <w:widowControl w:val="0"/>
              <w:numPr>
                <w:ilvl w:val="0"/>
                <w:numId w:val="9"/>
              </w:numPr>
              <w:spacing w:line="243" w:lineRule="auto"/>
              <w:ind w:right="69"/>
            </w:pPr>
            <w:r>
              <w:t xml:space="preserve">Whole class learning is fully integrated into </w:t>
            </w:r>
            <w:proofErr w:type="gramStart"/>
            <w:r>
              <w:t>the  wider</w:t>
            </w:r>
            <w:proofErr w:type="gramEnd"/>
            <w:r>
              <w:t xml:space="preserve"> music curriculum and is deliberately placed for  pupil progression. The instrument/s are </w:t>
            </w:r>
            <w:proofErr w:type="gramStart"/>
            <w:r>
              <w:t>also  selected</w:t>
            </w:r>
            <w:proofErr w:type="gramEnd"/>
            <w:r>
              <w:t xml:space="preserve"> for progression and quality of delivery is  consistently good.</w:t>
            </w:r>
          </w:p>
        </w:tc>
        <w:tc>
          <w:tcPr>
            <w:tcW w:w="3705" w:type="dxa"/>
            <w:shd w:val="clear" w:color="auto" w:fill="FCE5CD"/>
            <w:tcMar>
              <w:top w:w="100" w:type="dxa"/>
              <w:left w:w="100" w:type="dxa"/>
              <w:bottom w:w="100" w:type="dxa"/>
              <w:right w:w="100" w:type="dxa"/>
            </w:tcMar>
          </w:tcPr>
          <w:p w14:paraId="3365CC75" w14:textId="77777777" w:rsidR="002C23B1" w:rsidRDefault="002C23B1">
            <w:pPr>
              <w:widowControl w:val="0"/>
              <w:pBdr>
                <w:top w:val="nil"/>
                <w:left w:val="nil"/>
                <w:bottom w:val="nil"/>
                <w:right w:val="nil"/>
                <w:between w:val="nil"/>
              </w:pBdr>
              <w:spacing w:line="240" w:lineRule="auto"/>
            </w:pPr>
          </w:p>
        </w:tc>
      </w:tr>
      <w:tr w:rsidR="002C23B1" w14:paraId="407732B3" w14:textId="77777777">
        <w:trPr>
          <w:trHeight w:val="420"/>
        </w:trPr>
        <w:tc>
          <w:tcPr>
            <w:tcW w:w="2130" w:type="dxa"/>
            <w:vMerge/>
            <w:shd w:val="clear" w:color="auto" w:fill="auto"/>
            <w:tcMar>
              <w:top w:w="100" w:type="dxa"/>
              <w:left w:w="100" w:type="dxa"/>
              <w:bottom w:w="100" w:type="dxa"/>
              <w:right w:w="100" w:type="dxa"/>
            </w:tcMar>
          </w:tcPr>
          <w:p w14:paraId="2D21F430" w14:textId="77777777" w:rsidR="002C23B1" w:rsidRDefault="002C23B1">
            <w:pPr>
              <w:widowControl w:val="0"/>
              <w:pBdr>
                <w:top w:val="nil"/>
                <w:left w:val="nil"/>
                <w:bottom w:val="nil"/>
                <w:right w:val="nil"/>
                <w:between w:val="nil"/>
              </w:pBdr>
              <w:spacing w:line="240" w:lineRule="auto"/>
            </w:pPr>
          </w:p>
        </w:tc>
        <w:tc>
          <w:tcPr>
            <w:tcW w:w="2790" w:type="dxa"/>
            <w:vMerge w:val="restart"/>
            <w:shd w:val="clear" w:color="auto" w:fill="D9EAD3"/>
            <w:tcMar>
              <w:top w:w="100" w:type="dxa"/>
              <w:left w:w="100" w:type="dxa"/>
              <w:bottom w:w="100" w:type="dxa"/>
              <w:right w:w="100" w:type="dxa"/>
            </w:tcMar>
          </w:tcPr>
          <w:p w14:paraId="0AA19894" w14:textId="77777777" w:rsidR="002C23B1" w:rsidRDefault="00087DDC">
            <w:pPr>
              <w:widowControl w:val="0"/>
              <w:pBdr>
                <w:top w:val="nil"/>
                <w:left w:val="nil"/>
                <w:bottom w:val="nil"/>
                <w:right w:val="nil"/>
                <w:between w:val="nil"/>
              </w:pBdr>
              <w:spacing w:line="240" w:lineRule="auto"/>
            </w:pPr>
            <w:r>
              <w:t>Duration</w:t>
            </w:r>
          </w:p>
        </w:tc>
        <w:tc>
          <w:tcPr>
            <w:tcW w:w="5310" w:type="dxa"/>
            <w:shd w:val="clear" w:color="auto" w:fill="D9EAD3"/>
            <w:tcMar>
              <w:top w:w="100" w:type="dxa"/>
              <w:left w:w="100" w:type="dxa"/>
              <w:bottom w:w="100" w:type="dxa"/>
              <w:right w:w="100" w:type="dxa"/>
            </w:tcMar>
          </w:tcPr>
          <w:p w14:paraId="74670FA6" w14:textId="77777777" w:rsidR="002C23B1" w:rsidRDefault="00087DDC">
            <w:pPr>
              <w:widowControl w:val="0"/>
              <w:numPr>
                <w:ilvl w:val="0"/>
                <w:numId w:val="1"/>
              </w:numPr>
              <w:spacing w:line="243" w:lineRule="auto"/>
              <w:ind w:right="126"/>
            </w:pPr>
            <w:r>
              <w:t xml:space="preserve">Children are given a ‘taster’ one or </w:t>
            </w:r>
            <w:proofErr w:type="gramStart"/>
            <w:r>
              <w:t>more  instruments</w:t>
            </w:r>
            <w:proofErr w:type="gramEnd"/>
            <w:r>
              <w:t xml:space="preserve"> in whole class lessons which is less than one year in duration</w:t>
            </w:r>
          </w:p>
        </w:tc>
        <w:tc>
          <w:tcPr>
            <w:tcW w:w="3705" w:type="dxa"/>
            <w:shd w:val="clear" w:color="auto" w:fill="D9EAD3"/>
            <w:tcMar>
              <w:top w:w="100" w:type="dxa"/>
              <w:left w:w="100" w:type="dxa"/>
              <w:bottom w:w="100" w:type="dxa"/>
              <w:right w:w="100" w:type="dxa"/>
            </w:tcMar>
          </w:tcPr>
          <w:p w14:paraId="30D041C0" w14:textId="77777777" w:rsidR="002C23B1" w:rsidRDefault="002C23B1">
            <w:pPr>
              <w:widowControl w:val="0"/>
              <w:pBdr>
                <w:top w:val="nil"/>
                <w:left w:val="nil"/>
                <w:bottom w:val="nil"/>
                <w:right w:val="nil"/>
                <w:between w:val="nil"/>
              </w:pBdr>
              <w:spacing w:line="240" w:lineRule="auto"/>
            </w:pPr>
          </w:p>
        </w:tc>
      </w:tr>
      <w:tr w:rsidR="002C23B1" w14:paraId="4D257126" w14:textId="77777777">
        <w:trPr>
          <w:trHeight w:val="420"/>
        </w:trPr>
        <w:tc>
          <w:tcPr>
            <w:tcW w:w="2130" w:type="dxa"/>
            <w:vMerge/>
            <w:shd w:val="clear" w:color="auto" w:fill="auto"/>
            <w:tcMar>
              <w:top w:w="100" w:type="dxa"/>
              <w:left w:w="100" w:type="dxa"/>
              <w:bottom w:w="100" w:type="dxa"/>
              <w:right w:w="100" w:type="dxa"/>
            </w:tcMar>
          </w:tcPr>
          <w:p w14:paraId="37E0CF99"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D9EAD3"/>
            <w:tcMar>
              <w:top w:w="100" w:type="dxa"/>
              <w:left w:w="100" w:type="dxa"/>
              <w:bottom w:w="100" w:type="dxa"/>
              <w:right w:w="100" w:type="dxa"/>
            </w:tcMar>
          </w:tcPr>
          <w:p w14:paraId="468900DD" w14:textId="77777777" w:rsidR="002C23B1" w:rsidRDefault="002C23B1">
            <w:pPr>
              <w:widowControl w:val="0"/>
              <w:pBdr>
                <w:top w:val="nil"/>
                <w:left w:val="nil"/>
                <w:bottom w:val="nil"/>
                <w:right w:val="nil"/>
                <w:between w:val="nil"/>
              </w:pBdr>
              <w:spacing w:line="240" w:lineRule="auto"/>
            </w:pPr>
          </w:p>
        </w:tc>
        <w:tc>
          <w:tcPr>
            <w:tcW w:w="5310" w:type="dxa"/>
            <w:shd w:val="clear" w:color="auto" w:fill="D9EAD3"/>
            <w:tcMar>
              <w:top w:w="100" w:type="dxa"/>
              <w:left w:w="100" w:type="dxa"/>
              <w:bottom w:w="100" w:type="dxa"/>
              <w:right w:w="100" w:type="dxa"/>
            </w:tcMar>
          </w:tcPr>
          <w:p w14:paraId="10F307CA" w14:textId="77777777" w:rsidR="002C23B1" w:rsidRDefault="00087DDC">
            <w:pPr>
              <w:widowControl w:val="0"/>
              <w:numPr>
                <w:ilvl w:val="0"/>
                <w:numId w:val="1"/>
              </w:numPr>
              <w:spacing w:line="243" w:lineRule="auto"/>
              <w:ind w:right="126"/>
              <w:rPr>
                <w:shd w:val="clear" w:color="auto" w:fill="FF9900"/>
              </w:rPr>
            </w:pPr>
            <w:r>
              <w:rPr>
                <w:shd w:val="clear" w:color="auto" w:fill="FF9900"/>
              </w:rPr>
              <w:t>Children are given the opportunity to learn a specific instrument for at least half a term.</w:t>
            </w:r>
          </w:p>
        </w:tc>
        <w:tc>
          <w:tcPr>
            <w:tcW w:w="3705" w:type="dxa"/>
            <w:shd w:val="clear" w:color="auto" w:fill="D9EAD3"/>
            <w:tcMar>
              <w:top w:w="100" w:type="dxa"/>
              <w:left w:w="100" w:type="dxa"/>
              <w:bottom w:w="100" w:type="dxa"/>
              <w:right w:w="100" w:type="dxa"/>
            </w:tcMar>
          </w:tcPr>
          <w:p w14:paraId="567E7A44" w14:textId="77777777" w:rsidR="002C23B1" w:rsidRDefault="00087DDC">
            <w:pPr>
              <w:widowControl w:val="0"/>
              <w:pBdr>
                <w:top w:val="nil"/>
                <w:left w:val="nil"/>
                <w:bottom w:val="nil"/>
                <w:right w:val="nil"/>
                <w:between w:val="nil"/>
              </w:pBdr>
              <w:spacing w:line="240" w:lineRule="auto"/>
            </w:pPr>
            <w:r>
              <w:t>Children in Year 5 receive tuition in the recorder. This is taught weekly by a specialist peripatetic teacher.</w:t>
            </w:r>
          </w:p>
        </w:tc>
      </w:tr>
      <w:tr w:rsidR="002C23B1" w14:paraId="303C94F6" w14:textId="77777777">
        <w:trPr>
          <w:trHeight w:val="420"/>
        </w:trPr>
        <w:tc>
          <w:tcPr>
            <w:tcW w:w="2130" w:type="dxa"/>
            <w:vMerge/>
            <w:shd w:val="clear" w:color="auto" w:fill="auto"/>
            <w:tcMar>
              <w:top w:w="100" w:type="dxa"/>
              <w:left w:w="100" w:type="dxa"/>
              <w:bottom w:w="100" w:type="dxa"/>
              <w:right w:w="100" w:type="dxa"/>
            </w:tcMar>
          </w:tcPr>
          <w:p w14:paraId="30728E9B"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D9EAD3"/>
            <w:tcMar>
              <w:top w:w="100" w:type="dxa"/>
              <w:left w:w="100" w:type="dxa"/>
              <w:bottom w:w="100" w:type="dxa"/>
              <w:right w:w="100" w:type="dxa"/>
            </w:tcMar>
          </w:tcPr>
          <w:p w14:paraId="35D594F2" w14:textId="77777777" w:rsidR="002C23B1" w:rsidRDefault="002C23B1">
            <w:pPr>
              <w:widowControl w:val="0"/>
              <w:pBdr>
                <w:top w:val="nil"/>
                <w:left w:val="nil"/>
                <w:bottom w:val="nil"/>
                <w:right w:val="nil"/>
                <w:between w:val="nil"/>
              </w:pBdr>
              <w:spacing w:line="240" w:lineRule="auto"/>
            </w:pPr>
          </w:p>
        </w:tc>
        <w:tc>
          <w:tcPr>
            <w:tcW w:w="5310" w:type="dxa"/>
            <w:vMerge w:val="restart"/>
            <w:shd w:val="clear" w:color="auto" w:fill="D9EAD3"/>
            <w:tcMar>
              <w:top w:w="100" w:type="dxa"/>
              <w:left w:w="100" w:type="dxa"/>
              <w:bottom w:w="100" w:type="dxa"/>
              <w:right w:w="100" w:type="dxa"/>
            </w:tcMar>
          </w:tcPr>
          <w:p w14:paraId="5DBFCA13" w14:textId="77777777" w:rsidR="002C23B1" w:rsidRDefault="00087DDC">
            <w:pPr>
              <w:widowControl w:val="0"/>
              <w:numPr>
                <w:ilvl w:val="0"/>
                <w:numId w:val="1"/>
              </w:numPr>
              <w:spacing w:line="243" w:lineRule="auto"/>
              <w:ind w:right="111"/>
            </w:pPr>
            <w:r>
              <w:t xml:space="preserve">Children are given a full year to learn an </w:t>
            </w:r>
            <w:proofErr w:type="gramStart"/>
            <w:r>
              <w:t>instrument  and</w:t>
            </w:r>
            <w:proofErr w:type="gramEnd"/>
            <w:r>
              <w:t xml:space="preserve"> as such develop basic skills and knowledge securely in that time. There are opportunities during the year for the children to perform to others. </w:t>
            </w:r>
            <w:proofErr w:type="gramStart"/>
            <w:r>
              <w:t>Some  children</w:t>
            </w:r>
            <w:proofErr w:type="gramEnd"/>
            <w:r>
              <w:t xml:space="preserve"> choose to carry on with that instrument (or a related instrument) at the end of the year.</w:t>
            </w:r>
          </w:p>
        </w:tc>
        <w:tc>
          <w:tcPr>
            <w:tcW w:w="3705" w:type="dxa"/>
            <w:vMerge w:val="restart"/>
            <w:shd w:val="clear" w:color="auto" w:fill="D9EAD3"/>
            <w:tcMar>
              <w:top w:w="100" w:type="dxa"/>
              <w:left w:w="100" w:type="dxa"/>
              <w:bottom w:w="100" w:type="dxa"/>
              <w:right w:w="100" w:type="dxa"/>
            </w:tcMar>
          </w:tcPr>
          <w:p w14:paraId="21B823A7" w14:textId="77777777" w:rsidR="002C23B1" w:rsidRDefault="002C23B1">
            <w:pPr>
              <w:widowControl w:val="0"/>
              <w:pBdr>
                <w:top w:val="nil"/>
                <w:left w:val="nil"/>
                <w:bottom w:val="nil"/>
                <w:right w:val="nil"/>
                <w:between w:val="nil"/>
              </w:pBdr>
              <w:spacing w:line="240" w:lineRule="auto"/>
            </w:pPr>
          </w:p>
        </w:tc>
      </w:tr>
      <w:tr w:rsidR="002C23B1" w14:paraId="637ECD89" w14:textId="77777777">
        <w:trPr>
          <w:trHeight w:val="420"/>
        </w:trPr>
        <w:tc>
          <w:tcPr>
            <w:tcW w:w="2130" w:type="dxa"/>
            <w:vMerge/>
            <w:shd w:val="clear" w:color="auto" w:fill="auto"/>
            <w:tcMar>
              <w:top w:w="100" w:type="dxa"/>
              <w:left w:w="100" w:type="dxa"/>
              <w:bottom w:w="100" w:type="dxa"/>
              <w:right w:w="100" w:type="dxa"/>
            </w:tcMar>
          </w:tcPr>
          <w:p w14:paraId="1F2B6C4C"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D9EAD3"/>
            <w:tcMar>
              <w:top w:w="100" w:type="dxa"/>
              <w:left w:w="100" w:type="dxa"/>
              <w:bottom w:w="100" w:type="dxa"/>
              <w:right w:w="100" w:type="dxa"/>
            </w:tcMar>
          </w:tcPr>
          <w:p w14:paraId="5FE66BA9" w14:textId="77777777" w:rsidR="002C23B1" w:rsidRDefault="002C23B1">
            <w:pPr>
              <w:widowControl w:val="0"/>
              <w:pBdr>
                <w:top w:val="nil"/>
                <w:left w:val="nil"/>
                <w:bottom w:val="nil"/>
                <w:right w:val="nil"/>
                <w:between w:val="nil"/>
              </w:pBdr>
              <w:spacing w:line="240" w:lineRule="auto"/>
            </w:pPr>
          </w:p>
        </w:tc>
        <w:tc>
          <w:tcPr>
            <w:tcW w:w="5310" w:type="dxa"/>
            <w:vMerge/>
            <w:shd w:val="clear" w:color="auto" w:fill="D9EAD3"/>
            <w:tcMar>
              <w:top w:w="100" w:type="dxa"/>
              <w:left w:w="100" w:type="dxa"/>
              <w:bottom w:w="100" w:type="dxa"/>
              <w:right w:w="100" w:type="dxa"/>
            </w:tcMar>
          </w:tcPr>
          <w:p w14:paraId="25BD1A3F" w14:textId="77777777" w:rsidR="002C23B1" w:rsidRDefault="002C23B1">
            <w:pPr>
              <w:widowControl w:val="0"/>
              <w:spacing w:line="240" w:lineRule="auto"/>
              <w:ind w:right="202"/>
            </w:pPr>
          </w:p>
        </w:tc>
        <w:tc>
          <w:tcPr>
            <w:tcW w:w="3705" w:type="dxa"/>
            <w:vMerge/>
            <w:shd w:val="clear" w:color="auto" w:fill="D9EAD3"/>
            <w:tcMar>
              <w:top w:w="100" w:type="dxa"/>
              <w:left w:w="100" w:type="dxa"/>
              <w:bottom w:w="100" w:type="dxa"/>
              <w:right w:w="100" w:type="dxa"/>
            </w:tcMar>
          </w:tcPr>
          <w:p w14:paraId="62A4B348" w14:textId="77777777" w:rsidR="002C23B1" w:rsidRDefault="002C23B1">
            <w:pPr>
              <w:widowControl w:val="0"/>
              <w:pBdr>
                <w:top w:val="nil"/>
                <w:left w:val="nil"/>
                <w:bottom w:val="nil"/>
                <w:right w:val="nil"/>
                <w:between w:val="nil"/>
              </w:pBdr>
              <w:spacing w:line="240" w:lineRule="auto"/>
            </w:pPr>
          </w:p>
        </w:tc>
      </w:tr>
      <w:tr w:rsidR="002C23B1" w14:paraId="57AC02F2" w14:textId="77777777">
        <w:trPr>
          <w:trHeight w:val="420"/>
        </w:trPr>
        <w:tc>
          <w:tcPr>
            <w:tcW w:w="2130" w:type="dxa"/>
            <w:vMerge/>
            <w:shd w:val="clear" w:color="auto" w:fill="auto"/>
            <w:tcMar>
              <w:top w:w="100" w:type="dxa"/>
              <w:left w:w="100" w:type="dxa"/>
              <w:bottom w:w="100" w:type="dxa"/>
              <w:right w:w="100" w:type="dxa"/>
            </w:tcMar>
          </w:tcPr>
          <w:p w14:paraId="129FEEB1"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D9EAD3"/>
            <w:tcMar>
              <w:top w:w="100" w:type="dxa"/>
              <w:left w:w="100" w:type="dxa"/>
              <w:bottom w:w="100" w:type="dxa"/>
              <w:right w:w="100" w:type="dxa"/>
            </w:tcMar>
          </w:tcPr>
          <w:p w14:paraId="1C94C1B0" w14:textId="77777777" w:rsidR="002C23B1" w:rsidRDefault="002C23B1">
            <w:pPr>
              <w:widowControl w:val="0"/>
              <w:pBdr>
                <w:top w:val="nil"/>
                <w:left w:val="nil"/>
                <w:bottom w:val="nil"/>
                <w:right w:val="nil"/>
                <w:between w:val="nil"/>
              </w:pBdr>
              <w:spacing w:line="240" w:lineRule="auto"/>
            </w:pPr>
          </w:p>
        </w:tc>
        <w:tc>
          <w:tcPr>
            <w:tcW w:w="5310" w:type="dxa"/>
            <w:vMerge/>
            <w:shd w:val="clear" w:color="auto" w:fill="D9EAD3"/>
            <w:tcMar>
              <w:top w:w="100" w:type="dxa"/>
              <w:left w:w="100" w:type="dxa"/>
              <w:bottom w:w="100" w:type="dxa"/>
              <w:right w:w="100" w:type="dxa"/>
            </w:tcMar>
          </w:tcPr>
          <w:p w14:paraId="11D7380F" w14:textId="77777777" w:rsidR="002C23B1" w:rsidRDefault="002C23B1">
            <w:pPr>
              <w:widowControl w:val="0"/>
              <w:spacing w:line="240" w:lineRule="auto"/>
              <w:ind w:right="202"/>
            </w:pPr>
          </w:p>
        </w:tc>
        <w:tc>
          <w:tcPr>
            <w:tcW w:w="3705" w:type="dxa"/>
            <w:vMerge/>
            <w:shd w:val="clear" w:color="auto" w:fill="D9EAD3"/>
            <w:tcMar>
              <w:top w:w="100" w:type="dxa"/>
              <w:left w:w="100" w:type="dxa"/>
              <w:bottom w:w="100" w:type="dxa"/>
              <w:right w:w="100" w:type="dxa"/>
            </w:tcMar>
          </w:tcPr>
          <w:p w14:paraId="088E56FE" w14:textId="77777777" w:rsidR="002C23B1" w:rsidRDefault="002C23B1">
            <w:pPr>
              <w:widowControl w:val="0"/>
              <w:pBdr>
                <w:top w:val="nil"/>
                <w:left w:val="nil"/>
                <w:bottom w:val="nil"/>
                <w:right w:val="nil"/>
                <w:between w:val="nil"/>
              </w:pBdr>
              <w:spacing w:line="240" w:lineRule="auto"/>
            </w:pPr>
          </w:p>
        </w:tc>
      </w:tr>
      <w:tr w:rsidR="002C23B1" w14:paraId="6638BA86" w14:textId="77777777">
        <w:trPr>
          <w:trHeight w:val="420"/>
        </w:trPr>
        <w:tc>
          <w:tcPr>
            <w:tcW w:w="2130" w:type="dxa"/>
            <w:vMerge w:val="restart"/>
            <w:shd w:val="clear" w:color="auto" w:fill="auto"/>
            <w:tcMar>
              <w:top w:w="100" w:type="dxa"/>
              <w:left w:w="100" w:type="dxa"/>
              <w:bottom w:w="100" w:type="dxa"/>
              <w:right w:w="100" w:type="dxa"/>
            </w:tcMar>
          </w:tcPr>
          <w:p w14:paraId="7CF9F259" w14:textId="77777777" w:rsidR="002C23B1" w:rsidRDefault="00087DDC">
            <w:pPr>
              <w:widowControl w:val="0"/>
              <w:pBdr>
                <w:top w:val="nil"/>
                <w:left w:val="nil"/>
                <w:bottom w:val="nil"/>
                <w:right w:val="nil"/>
                <w:between w:val="nil"/>
              </w:pBdr>
              <w:spacing w:line="240" w:lineRule="auto"/>
            </w:pPr>
            <w:r>
              <w:t>Singing</w:t>
            </w:r>
          </w:p>
          <w:p w14:paraId="1BD34AE1" w14:textId="77777777" w:rsidR="002C23B1" w:rsidRDefault="002C23B1">
            <w:pPr>
              <w:widowControl w:val="0"/>
              <w:pBdr>
                <w:top w:val="nil"/>
                <w:left w:val="nil"/>
                <w:bottom w:val="nil"/>
                <w:right w:val="nil"/>
                <w:between w:val="nil"/>
              </w:pBdr>
              <w:spacing w:line="240" w:lineRule="auto"/>
            </w:pPr>
          </w:p>
          <w:p w14:paraId="13EC47AC" w14:textId="77777777" w:rsidR="002C23B1" w:rsidRDefault="002C23B1">
            <w:pPr>
              <w:widowControl w:val="0"/>
              <w:pBdr>
                <w:top w:val="nil"/>
                <w:left w:val="nil"/>
                <w:bottom w:val="nil"/>
                <w:right w:val="nil"/>
                <w:between w:val="nil"/>
              </w:pBdr>
              <w:spacing w:line="240" w:lineRule="auto"/>
            </w:pPr>
          </w:p>
          <w:p w14:paraId="6A865238" w14:textId="77777777" w:rsidR="002C23B1" w:rsidRDefault="002C23B1">
            <w:pPr>
              <w:widowControl w:val="0"/>
              <w:pBdr>
                <w:top w:val="nil"/>
                <w:left w:val="nil"/>
                <w:bottom w:val="nil"/>
                <w:right w:val="nil"/>
                <w:between w:val="nil"/>
              </w:pBdr>
              <w:spacing w:line="240" w:lineRule="auto"/>
            </w:pPr>
          </w:p>
          <w:p w14:paraId="3E0D2C26" w14:textId="77777777" w:rsidR="002C23B1" w:rsidRDefault="002C23B1">
            <w:pPr>
              <w:widowControl w:val="0"/>
              <w:pBdr>
                <w:top w:val="nil"/>
                <w:left w:val="nil"/>
                <w:bottom w:val="nil"/>
                <w:right w:val="nil"/>
                <w:between w:val="nil"/>
              </w:pBdr>
              <w:spacing w:line="240" w:lineRule="auto"/>
            </w:pPr>
          </w:p>
          <w:p w14:paraId="1A6386AC" w14:textId="77777777" w:rsidR="002C23B1" w:rsidRDefault="002C23B1">
            <w:pPr>
              <w:widowControl w:val="0"/>
              <w:pBdr>
                <w:top w:val="nil"/>
                <w:left w:val="nil"/>
                <w:bottom w:val="nil"/>
                <w:right w:val="nil"/>
                <w:between w:val="nil"/>
              </w:pBdr>
              <w:spacing w:line="240" w:lineRule="auto"/>
            </w:pPr>
          </w:p>
          <w:p w14:paraId="7732384B" w14:textId="77777777" w:rsidR="002C23B1" w:rsidRDefault="002C23B1">
            <w:pPr>
              <w:widowControl w:val="0"/>
              <w:pBdr>
                <w:top w:val="nil"/>
                <w:left w:val="nil"/>
                <w:bottom w:val="nil"/>
                <w:right w:val="nil"/>
                <w:between w:val="nil"/>
              </w:pBdr>
              <w:spacing w:line="240" w:lineRule="auto"/>
            </w:pPr>
          </w:p>
          <w:p w14:paraId="5CA67DD8" w14:textId="77777777" w:rsidR="002C23B1" w:rsidRDefault="002C23B1">
            <w:pPr>
              <w:widowControl w:val="0"/>
              <w:pBdr>
                <w:top w:val="nil"/>
                <w:left w:val="nil"/>
                <w:bottom w:val="nil"/>
                <w:right w:val="nil"/>
                <w:between w:val="nil"/>
              </w:pBdr>
              <w:spacing w:line="240" w:lineRule="auto"/>
            </w:pPr>
          </w:p>
          <w:p w14:paraId="7A36B72F" w14:textId="77777777" w:rsidR="002C23B1" w:rsidRDefault="002C23B1">
            <w:pPr>
              <w:widowControl w:val="0"/>
              <w:pBdr>
                <w:top w:val="nil"/>
                <w:left w:val="nil"/>
                <w:bottom w:val="nil"/>
                <w:right w:val="nil"/>
                <w:between w:val="nil"/>
              </w:pBdr>
              <w:spacing w:line="240" w:lineRule="auto"/>
            </w:pPr>
          </w:p>
          <w:p w14:paraId="201E7F9C" w14:textId="77777777" w:rsidR="002C23B1" w:rsidRDefault="002C23B1">
            <w:pPr>
              <w:widowControl w:val="0"/>
              <w:pBdr>
                <w:top w:val="nil"/>
                <w:left w:val="nil"/>
                <w:bottom w:val="nil"/>
                <w:right w:val="nil"/>
                <w:between w:val="nil"/>
              </w:pBdr>
              <w:spacing w:line="240" w:lineRule="auto"/>
            </w:pPr>
          </w:p>
          <w:p w14:paraId="4D124F20" w14:textId="77777777" w:rsidR="002C23B1" w:rsidRDefault="002C23B1">
            <w:pPr>
              <w:widowControl w:val="0"/>
              <w:pBdr>
                <w:top w:val="nil"/>
                <w:left w:val="nil"/>
                <w:bottom w:val="nil"/>
                <w:right w:val="nil"/>
                <w:between w:val="nil"/>
              </w:pBdr>
              <w:spacing w:line="240" w:lineRule="auto"/>
            </w:pPr>
          </w:p>
          <w:p w14:paraId="52725517" w14:textId="77777777" w:rsidR="002C23B1" w:rsidRDefault="002C23B1">
            <w:pPr>
              <w:widowControl w:val="0"/>
              <w:pBdr>
                <w:top w:val="nil"/>
                <w:left w:val="nil"/>
                <w:bottom w:val="nil"/>
                <w:right w:val="nil"/>
                <w:between w:val="nil"/>
              </w:pBdr>
              <w:spacing w:line="240" w:lineRule="auto"/>
            </w:pPr>
          </w:p>
          <w:p w14:paraId="073744BA" w14:textId="77777777" w:rsidR="002C23B1" w:rsidRDefault="002C23B1">
            <w:pPr>
              <w:widowControl w:val="0"/>
              <w:pBdr>
                <w:top w:val="nil"/>
                <w:left w:val="nil"/>
                <w:bottom w:val="nil"/>
                <w:right w:val="nil"/>
                <w:between w:val="nil"/>
              </w:pBdr>
              <w:spacing w:line="240" w:lineRule="auto"/>
            </w:pPr>
          </w:p>
          <w:p w14:paraId="6E54403A" w14:textId="77777777" w:rsidR="002C23B1" w:rsidRDefault="002C23B1">
            <w:pPr>
              <w:widowControl w:val="0"/>
              <w:pBdr>
                <w:top w:val="nil"/>
                <w:left w:val="nil"/>
                <w:bottom w:val="nil"/>
                <w:right w:val="nil"/>
                <w:between w:val="nil"/>
              </w:pBdr>
              <w:spacing w:line="240" w:lineRule="auto"/>
            </w:pPr>
          </w:p>
          <w:p w14:paraId="3130D4CD" w14:textId="77777777" w:rsidR="002C23B1" w:rsidRDefault="002C23B1">
            <w:pPr>
              <w:widowControl w:val="0"/>
              <w:pBdr>
                <w:top w:val="nil"/>
                <w:left w:val="nil"/>
                <w:bottom w:val="nil"/>
                <w:right w:val="nil"/>
                <w:between w:val="nil"/>
              </w:pBdr>
              <w:spacing w:line="240" w:lineRule="auto"/>
            </w:pPr>
          </w:p>
          <w:p w14:paraId="39608D52" w14:textId="77777777" w:rsidR="002C23B1" w:rsidRDefault="002C23B1">
            <w:pPr>
              <w:widowControl w:val="0"/>
              <w:pBdr>
                <w:top w:val="nil"/>
                <w:left w:val="nil"/>
                <w:bottom w:val="nil"/>
                <w:right w:val="nil"/>
                <w:between w:val="nil"/>
              </w:pBdr>
              <w:spacing w:line="240" w:lineRule="auto"/>
            </w:pPr>
          </w:p>
          <w:p w14:paraId="481A5C41" w14:textId="77777777" w:rsidR="002C23B1" w:rsidRDefault="002C23B1">
            <w:pPr>
              <w:widowControl w:val="0"/>
              <w:pBdr>
                <w:top w:val="nil"/>
                <w:left w:val="nil"/>
                <w:bottom w:val="nil"/>
                <w:right w:val="nil"/>
                <w:between w:val="nil"/>
              </w:pBdr>
              <w:spacing w:line="240" w:lineRule="auto"/>
            </w:pPr>
          </w:p>
          <w:p w14:paraId="3651FECF" w14:textId="77777777" w:rsidR="002C23B1" w:rsidRDefault="002C23B1">
            <w:pPr>
              <w:widowControl w:val="0"/>
              <w:pBdr>
                <w:top w:val="nil"/>
                <w:left w:val="nil"/>
                <w:bottom w:val="nil"/>
                <w:right w:val="nil"/>
                <w:between w:val="nil"/>
              </w:pBdr>
              <w:spacing w:line="240" w:lineRule="auto"/>
            </w:pPr>
          </w:p>
        </w:tc>
        <w:tc>
          <w:tcPr>
            <w:tcW w:w="2790" w:type="dxa"/>
            <w:vMerge w:val="restart"/>
            <w:shd w:val="clear" w:color="auto" w:fill="FCE5CD"/>
            <w:tcMar>
              <w:top w:w="100" w:type="dxa"/>
              <w:left w:w="100" w:type="dxa"/>
              <w:bottom w:w="100" w:type="dxa"/>
              <w:right w:w="100" w:type="dxa"/>
            </w:tcMar>
          </w:tcPr>
          <w:p w14:paraId="02A912D6" w14:textId="77777777" w:rsidR="002C23B1" w:rsidRDefault="00087DDC">
            <w:pPr>
              <w:widowControl w:val="0"/>
              <w:spacing w:line="243" w:lineRule="auto"/>
              <w:ind w:left="116" w:right="125" w:firstLine="4"/>
            </w:pPr>
            <w:r>
              <w:t>School / KS / Year group singing</w:t>
            </w:r>
          </w:p>
        </w:tc>
        <w:tc>
          <w:tcPr>
            <w:tcW w:w="5310" w:type="dxa"/>
            <w:shd w:val="clear" w:color="auto" w:fill="FCE5CD"/>
            <w:tcMar>
              <w:top w:w="100" w:type="dxa"/>
              <w:left w:w="100" w:type="dxa"/>
              <w:bottom w:w="100" w:type="dxa"/>
              <w:right w:w="100" w:type="dxa"/>
            </w:tcMar>
          </w:tcPr>
          <w:p w14:paraId="2B4441BC" w14:textId="77777777" w:rsidR="002C23B1" w:rsidRDefault="00087DDC">
            <w:pPr>
              <w:widowControl w:val="0"/>
              <w:numPr>
                <w:ilvl w:val="0"/>
                <w:numId w:val="13"/>
              </w:numPr>
              <w:spacing w:line="243" w:lineRule="auto"/>
              <w:ind w:right="202"/>
            </w:pPr>
            <w:r>
              <w:t xml:space="preserve">Children only occasionally sing together as part of </w:t>
            </w:r>
            <w:proofErr w:type="gramStart"/>
            <w:r>
              <w:t>a  larger</w:t>
            </w:r>
            <w:proofErr w:type="gramEnd"/>
            <w:r>
              <w:t xml:space="preserve"> group, maybe tied to performances or  calendar events. </w:t>
            </w:r>
          </w:p>
        </w:tc>
        <w:tc>
          <w:tcPr>
            <w:tcW w:w="3705" w:type="dxa"/>
            <w:shd w:val="clear" w:color="auto" w:fill="FCE5CD"/>
            <w:tcMar>
              <w:top w:w="100" w:type="dxa"/>
              <w:left w:w="100" w:type="dxa"/>
              <w:bottom w:w="100" w:type="dxa"/>
              <w:right w:w="100" w:type="dxa"/>
            </w:tcMar>
          </w:tcPr>
          <w:p w14:paraId="749A804B" w14:textId="77777777" w:rsidR="002C23B1" w:rsidRDefault="002C23B1">
            <w:pPr>
              <w:widowControl w:val="0"/>
              <w:pBdr>
                <w:top w:val="nil"/>
                <w:left w:val="nil"/>
                <w:bottom w:val="nil"/>
                <w:right w:val="nil"/>
                <w:between w:val="nil"/>
              </w:pBdr>
              <w:spacing w:line="240" w:lineRule="auto"/>
            </w:pPr>
          </w:p>
        </w:tc>
      </w:tr>
      <w:tr w:rsidR="002C23B1" w14:paraId="1A999B1F" w14:textId="77777777">
        <w:trPr>
          <w:trHeight w:val="420"/>
        </w:trPr>
        <w:tc>
          <w:tcPr>
            <w:tcW w:w="2130" w:type="dxa"/>
            <w:vMerge/>
            <w:shd w:val="clear" w:color="auto" w:fill="auto"/>
            <w:tcMar>
              <w:top w:w="100" w:type="dxa"/>
              <w:left w:w="100" w:type="dxa"/>
              <w:bottom w:w="100" w:type="dxa"/>
              <w:right w:w="100" w:type="dxa"/>
            </w:tcMar>
          </w:tcPr>
          <w:p w14:paraId="29589B7F"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FCE5CD"/>
            <w:tcMar>
              <w:top w:w="100" w:type="dxa"/>
              <w:left w:w="100" w:type="dxa"/>
              <w:bottom w:w="100" w:type="dxa"/>
              <w:right w:w="100" w:type="dxa"/>
            </w:tcMar>
          </w:tcPr>
          <w:p w14:paraId="4752116E" w14:textId="77777777" w:rsidR="002C23B1" w:rsidRDefault="002C23B1">
            <w:pPr>
              <w:widowControl w:val="0"/>
              <w:pBdr>
                <w:top w:val="nil"/>
                <w:left w:val="nil"/>
                <w:bottom w:val="nil"/>
                <w:right w:val="nil"/>
                <w:between w:val="nil"/>
              </w:pBdr>
              <w:spacing w:line="240" w:lineRule="auto"/>
            </w:pPr>
          </w:p>
        </w:tc>
        <w:tc>
          <w:tcPr>
            <w:tcW w:w="5310" w:type="dxa"/>
            <w:shd w:val="clear" w:color="auto" w:fill="FCE5CD"/>
            <w:tcMar>
              <w:top w:w="100" w:type="dxa"/>
              <w:left w:w="100" w:type="dxa"/>
              <w:bottom w:w="100" w:type="dxa"/>
              <w:right w:w="100" w:type="dxa"/>
            </w:tcMar>
          </w:tcPr>
          <w:p w14:paraId="32738EF1" w14:textId="77777777" w:rsidR="002C23B1" w:rsidRDefault="00087DDC">
            <w:pPr>
              <w:widowControl w:val="0"/>
              <w:numPr>
                <w:ilvl w:val="0"/>
                <w:numId w:val="13"/>
              </w:numPr>
              <w:spacing w:line="243" w:lineRule="auto"/>
              <w:ind w:right="153"/>
              <w:rPr>
                <w:shd w:val="clear" w:color="auto" w:fill="FF9900"/>
              </w:rPr>
            </w:pPr>
            <w:r>
              <w:rPr>
                <w:shd w:val="clear" w:color="auto" w:fill="FF9900"/>
              </w:rPr>
              <w:t xml:space="preserve">Children sing together all or most weeks as part of </w:t>
            </w:r>
            <w:proofErr w:type="gramStart"/>
            <w:r>
              <w:rPr>
                <w:shd w:val="clear" w:color="auto" w:fill="FF9900"/>
              </w:rPr>
              <w:t>a  singing</w:t>
            </w:r>
            <w:proofErr w:type="gramEnd"/>
            <w:r>
              <w:rPr>
                <w:shd w:val="clear" w:color="auto" w:fill="FF9900"/>
              </w:rPr>
              <w:t xml:space="preserve"> assembly or similar</w:t>
            </w:r>
          </w:p>
        </w:tc>
        <w:tc>
          <w:tcPr>
            <w:tcW w:w="3705" w:type="dxa"/>
            <w:shd w:val="clear" w:color="auto" w:fill="FCE5CD"/>
            <w:tcMar>
              <w:top w:w="100" w:type="dxa"/>
              <w:left w:w="100" w:type="dxa"/>
              <w:bottom w:w="100" w:type="dxa"/>
              <w:right w:w="100" w:type="dxa"/>
            </w:tcMar>
          </w:tcPr>
          <w:p w14:paraId="163F6F32" w14:textId="77777777" w:rsidR="002C23B1" w:rsidRDefault="00087DDC">
            <w:pPr>
              <w:widowControl w:val="0"/>
              <w:pBdr>
                <w:top w:val="nil"/>
                <w:left w:val="nil"/>
                <w:bottom w:val="nil"/>
                <w:right w:val="nil"/>
                <w:between w:val="nil"/>
              </w:pBdr>
              <w:spacing w:line="240" w:lineRule="auto"/>
            </w:pPr>
            <w:r>
              <w:t>Children now focus on one song per half term so that they can confidently sing this in future assemblies. The skilled choir teacher drops into singing assemblies on a rotational basis to ensure that the staff are teaching the song and not just allowing children to sing along.</w:t>
            </w:r>
          </w:p>
        </w:tc>
      </w:tr>
      <w:tr w:rsidR="002C23B1" w14:paraId="5E3298C3" w14:textId="77777777">
        <w:trPr>
          <w:trHeight w:val="420"/>
        </w:trPr>
        <w:tc>
          <w:tcPr>
            <w:tcW w:w="2130" w:type="dxa"/>
            <w:vMerge/>
            <w:shd w:val="clear" w:color="auto" w:fill="auto"/>
            <w:tcMar>
              <w:top w:w="100" w:type="dxa"/>
              <w:left w:w="100" w:type="dxa"/>
              <w:bottom w:w="100" w:type="dxa"/>
              <w:right w:w="100" w:type="dxa"/>
            </w:tcMar>
          </w:tcPr>
          <w:p w14:paraId="11E0B275"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FCE5CD"/>
            <w:tcMar>
              <w:top w:w="100" w:type="dxa"/>
              <w:left w:w="100" w:type="dxa"/>
              <w:bottom w:w="100" w:type="dxa"/>
              <w:right w:w="100" w:type="dxa"/>
            </w:tcMar>
          </w:tcPr>
          <w:p w14:paraId="742ADCD6" w14:textId="77777777" w:rsidR="002C23B1" w:rsidRDefault="002C23B1">
            <w:pPr>
              <w:widowControl w:val="0"/>
              <w:pBdr>
                <w:top w:val="nil"/>
                <w:left w:val="nil"/>
                <w:bottom w:val="nil"/>
                <w:right w:val="nil"/>
                <w:between w:val="nil"/>
              </w:pBdr>
              <w:spacing w:line="240" w:lineRule="auto"/>
            </w:pPr>
          </w:p>
        </w:tc>
        <w:tc>
          <w:tcPr>
            <w:tcW w:w="5310" w:type="dxa"/>
            <w:shd w:val="clear" w:color="auto" w:fill="FCE5CD"/>
            <w:tcMar>
              <w:top w:w="100" w:type="dxa"/>
              <w:left w:w="100" w:type="dxa"/>
              <w:bottom w:w="100" w:type="dxa"/>
              <w:right w:w="100" w:type="dxa"/>
            </w:tcMar>
          </w:tcPr>
          <w:p w14:paraId="2B66EFA3" w14:textId="77777777" w:rsidR="002C23B1" w:rsidRDefault="00087DDC">
            <w:pPr>
              <w:widowControl w:val="0"/>
              <w:numPr>
                <w:ilvl w:val="0"/>
                <w:numId w:val="13"/>
              </w:numPr>
              <w:spacing w:line="243" w:lineRule="auto"/>
              <w:ind w:right="206"/>
            </w:pPr>
            <w:r>
              <w:t xml:space="preserve">Regular singing assemblies are led by a specialist.  Singing is an important and integral part </w:t>
            </w:r>
            <w:proofErr w:type="gramStart"/>
            <w:r>
              <w:t>of  curriculum</w:t>
            </w:r>
            <w:proofErr w:type="gramEnd"/>
            <w:r>
              <w:t xml:space="preserve"> lessons, delivered by confident teachers  skilled in delivering healthy singing. </w:t>
            </w:r>
          </w:p>
        </w:tc>
        <w:tc>
          <w:tcPr>
            <w:tcW w:w="3705" w:type="dxa"/>
            <w:shd w:val="clear" w:color="auto" w:fill="FCE5CD"/>
            <w:tcMar>
              <w:top w:w="100" w:type="dxa"/>
              <w:left w:w="100" w:type="dxa"/>
              <w:bottom w:w="100" w:type="dxa"/>
              <w:right w:w="100" w:type="dxa"/>
            </w:tcMar>
          </w:tcPr>
          <w:p w14:paraId="2703F74A" w14:textId="77777777" w:rsidR="002C23B1" w:rsidRDefault="002C23B1">
            <w:pPr>
              <w:widowControl w:val="0"/>
              <w:pBdr>
                <w:top w:val="nil"/>
                <w:left w:val="nil"/>
                <w:bottom w:val="nil"/>
                <w:right w:val="nil"/>
                <w:between w:val="nil"/>
              </w:pBdr>
              <w:spacing w:line="240" w:lineRule="auto"/>
            </w:pPr>
          </w:p>
        </w:tc>
      </w:tr>
      <w:tr w:rsidR="002C23B1" w14:paraId="6C118BD0" w14:textId="77777777">
        <w:trPr>
          <w:trHeight w:val="420"/>
        </w:trPr>
        <w:tc>
          <w:tcPr>
            <w:tcW w:w="2130" w:type="dxa"/>
            <w:vMerge/>
            <w:shd w:val="clear" w:color="auto" w:fill="auto"/>
            <w:tcMar>
              <w:top w:w="100" w:type="dxa"/>
              <w:left w:w="100" w:type="dxa"/>
              <w:bottom w:w="100" w:type="dxa"/>
              <w:right w:w="100" w:type="dxa"/>
            </w:tcMar>
          </w:tcPr>
          <w:p w14:paraId="561B6A99" w14:textId="77777777" w:rsidR="002C23B1" w:rsidRDefault="002C23B1">
            <w:pPr>
              <w:widowControl w:val="0"/>
              <w:pBdr>
                <w:top w:val="nil"/>
                <w:left w:val="nil"/>
                <w:bottom w:val="nil"/>
                <w:right w:val="nil"/>
                <w:between w:val="nil"/>
              </w:pBdr>
              <w:spacing w:line="240" w:lineRule="auto"/>
            </w:pPr>
          </w:p>
        </w:tc>
        <w:tc>
          <w:tcPr>
            <w:tcW w:w="2790" w:type="dxa"/>
            <w:vMerge w:val="restart"/>
            <w:shd w:val="clear" w:color="auto" w:fill="D9EAD3"/>
            <w:tcMar>
              <w:top w:w="100" w:type="dxa"/>
              <w:left w:w="100" w:type="dxa"/>
              <w:bottom w:w="100" w:type="dxa"/>
              <w:right w:w="100" w:type="dxa"/>
            </w:tcMar>
          </w:tcPr>
          <w:p w14:paraId="74D54FC9" w14:textId="77777777" w:rsidR="002C23B1" w:rsidRDefault="00087DDC">
            <w:pPr>
              <w:widowControl w:val="0"/>
              <w:pBdr>
                <w:top w:val="nil"/>
                <w:left w:val="nil"/>
                <w:bottom w:val="nil"/>
                <w:right w:val="nil"/>
                <w:between w:val="nil"/>
              </w:pBdr>
              <w:spacing w:line="240" w:lineRule="auto"/>
            </w:pPr>
            <w:r>
              <w:t>Choirs</w:t>
            </w:r>
          </w:p>
        </w:tc>
        <w:tc>
          <w:tcPr>
            <w:tcW w:w="5310" w:type="dxa"/>
            <w:shd w:val="clear" w:color="auto" w:fill="D9EAD3"/>
            <w:tcMar>
              <w:top w:w="100" w:type="dxa"/>
              <w:left w:w="100" w:type="dxa"/>
              <w:bottom w:w="100" w:type="dxa"/>
              <w:right w:w="100" w:type="dxa"/>
            </w:tcMar>
          </w:tcPr>
          <w:p w14:paraId="3662DAEA" w14:textId="77777777" w:rsidR="002C23B1" w:rsidRDefault="00087DDC">
            <w:pPr>
              <w:widowControl w:val="0"/>
              <w:numPr>
                <w:ilvl w:val="0"/>
                <w:numId w:val="15"/>
              </w:numPr>
              <w:spacing w:line="243" w:lineRule="auto"/>
              <w:ind w:right="459"/>
            </w:pPr>
            <w:r>
              <w:t xml:space="preserve">There are currently no school choirs taking </w:t>
            </w:r>
            <w:proofErr w:type="gramStart"/>
            <w:r>
              <w:t>place  regularly</w:t>
            </w:r>
            <w:proofErr w:type="gramEnd"/>
          </w:p>
        </w:tc>
        <w:tc>
          <w:tcPr>
            <w:tcW w:w="3705" w:type="dxa"/>
            <w:shd w:val="clear" w:color="auto" w:fill="D9EAD3"/>
            <w:tcMar>
              <w:top w:w="100" w:type="dxa"/>
              <w:left w:w="100" w:type="dxa"/>
              <w:bottom w:w="100" w:type="dxa"/>
              <w:right w:w="100" w:type="dxa"/>
            </w:tcMar>
          </w:tcPr>
          <w:p w14:paraId="09751775" w14:textId="77777777" w:rsidR="002C23B1" w:rsidRDefault="002C23B1">
            <w:pPr>
              <w:widowControl w:val="0"/>
              <w:pBdr>
                <w:top w:val="nil"/>
                <w:left w:val="nil"/>
                <w:bottom w:val="nil"/>
                <w:right w:val="nil"/>
                <w:between w:val="nil"/>
              </w:pBdr>
              <w:spacing w:line="240" w:lineRule="auto"/>
            </w:pPr>
          </w:p>
        </w:tc>
      </w:tr>
      <w:tr w:rsidR="002C23B1" w14:paraId="7C2CD868" w14:textId="77777777">
        <w:trPr>
          <w:trHeight w:val="420"/>
        </w:trPr>
        <w:tc>
          <w:tcPr>
            <w:tcW w:w="2130" w:type="dxa"/>
            <w:vMerge/>
            <w:shd w:val="clear" w:color="auto" w:fill="auto"/>
            <w:tcMar>
              <w:top w:w="100" w:type="dxa"/>
              <w:left w:w="100" w:type="dxa"/>
              <w:bottom w:w="100" w:type="dxa"/>
              <w:right w:w="100" w:type="dxa"/>
            </w:tcMar>
          </w:tcPr>
          <w:p w14:paraId="782DA01F"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D9EAD3"/>
            <w:tcMar>
              <w:top w:w="100" w:type="dxa"/>
              <w:left w:w="100" w:type="dxa"/>
              <w:bottom w:w="100" w:type="dxa"/>
              <w:right w:w="100" w:type="dxa"/>
            </w:tcMar>
          </w:tcPr>
          <w:p w14:paraId="0964C551" w14:textId="77777777" w:rsidR="002C23B1" w:rsidRDefault="002C23B1">
            <w:pPr>
              <w:widowControl w:val="0"/>
              <w:pBdr>
                <w:top w:val="nil"/>
                <w:left w:val="nil"/>
                <w:bottom w:val="nil"/>
                <w:right w:val="nil"/>
                <w:between w:val="nil"/>
              </w:pBdr>
              <w:spacing w:line="240" w:lineRule="auto"/>
            </w:pPr>
          </w:p>
        </w:tc>
        <w:tc>
          <w:tcPr>
            <w:tcW w:w="5310" w:type="dxa"/>
            <w:shd w:val="clear" w:color="auto" w:fill="D9EAD3"/>
            <w:tcMar>
              <w:top w:w="100" w:type="dxa"/>
              <w:left w:w="100" w:type="dxa"/>
              <w:bottom w:w="100" w:type="dxa"/>
              <w:right w:w="100" w:type="dxa"/>
            </w:tcMar>
          </w:tcPr>
          <w:p w14:paraId="79F2783C" w14:textId="77777777" w:rsidR="002C23B1" w:rsidRDefault="00087DDC">
            <w:pPr>
              <w:widowControl w:val="0"/>
              <w:numPr>
                <w:ilvl w:val="0"/>
                <w:numId w:val="15"/>
              </w:numPr>
              <w:spacing w:line="243" w:lineRule="auto"/>
              <w:ind w:right="687"/>
            </w:pPr>
            <w:r>
              <w:t xml:space="preserve">There is at least one school choir which </w:t>
            </w:r>
            <w:proofErr w:type="gramStart"/>
            <w:r>
              <w:t>meets  regularly</w:t>
            </w:r>
            <w:proofErr w:type="gramEnd"/>
            <w:r>
              <w:t xml:space="preserve"> led by a skilled teacher</w:t>
            </w:r>
          </w:p>
        </w:tc>
        <w:tc>
          <w:tcPr>
            <w:tcW w:w="3705" w:type="dxa"/>
            <w:shd w:val="clear" w:color="auto" w:fill="D9EAD3"/>
            <w:tcMar>
              <w:top w:w="100" w:type="dxa"/>
              <w:left w:w="100" w:type="dxa"/>
              <w:bottom w:w="100" w:type="dxa"/>
              <w:right w:w="100" w:type="dxa"/>
            </w:tcMar>
          </w:tcPr>
          <w:p w14:paraId="65FB7E65" w14:textId="77777777" w:rsidR="002C23B1" w:rsidRDefault="002C23B1">
            <w:pPr>
              <w:widowControl w:val="0"/>
              <w:pBdr>
                <w:top w:val="nil"/>
                <w:left w:val="nil"/>
                <w:bottom w:val="nil"/>
                <w:right w:val="nil"/>
                <w:between w:val="nil"/>
              </w:pBdr>
              <w:spacing w:line="240" w:lineRule="auto"/>
            </w:pPr>
          </w:p>
        </w:tc>
      </w:tr>
      <w:tr w:rsidR="002C23B1" w14:paraId="1AEA7E54" w14:textId="77777777">
        <w:trPr>
          <w:trHeight w:val="420"/>
        </w:trPr>
        <w:tc>
          <w:tcPr>
            <w:tcW w:w="2130" w:type="dxa"/>
            <w:vMerge/>
            <w:shd w:val="clear" w:color="auto" w:fill="auto"/>
            <w:tcMar>
              <w:top w:w="100" w:type="dxa"/>
              <w:left w:w="100" w:type="dxa"/>
              <w:bottom w:w="100" w:type="dxa"/>
              <w:right w:w="100" w:type="dxa"/>
            </w:tcMar>
          </w:tcPr>
          <w:p w14:paraId="5F770750"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D9EAD3"/>
            <w:tcMar>
              <w:top w:w="100" w:type="dxa"/>
              <w:left w:w="100" w:type="dxa"/>
              <w:bottom w:w="100" w:type="dxa"/>
              <w:right w:w="100" w:type="dxa"/>
            </w:tcMar>
          </w:tcPr>
          <w:p w14:paraId="746079E0" w14:textId="77777777" w:rsidR="002C23B1" w:rsidRDefault="002C23B1">
            <w:pPr>
              <w:widowControl w:val="0"/>
              <w:pBdr>
                <w:top w:val="nil"/>
                <w:left w:val="nil"/>
                <w:bottom w:val="nil"/>
                <w:right w:val="nil"/>
                <w:between w:val="nil"/>
              </w:pBdr>
              <w:spacing w:line="240" w:lineRule="auto"/>
            </w:pPr>
          </w:p>
        </w:tc>
        <w:tc>
          <w:tcPr>
            <w:tcW w:w="5310" w:type="dxa"/>
            <w:shd w:val="clear" w:color="auto" w:fill="D9EAD3"/>
            <w:tcMar>
              <w:top w:w="100" w:type="dxa"/>
              <w:left w:w="100" w:type="dxa"/>
              <w:bottom w:w="100" w:type="dxa"/>
              <w:right w:w="100" w:type="dxa"/>
            </w:tcMar>
          </w:tcPr>
          <w:p w14:paraId="34308335" w14:textId="77777777" w:rsidR="002C23B1" w:rsidRDefault="00087DDC">
            <w:pPr>
              <w:widowControl w:val="0"/>
              <w:numPr>
                <w:ilvl w:val="0"/>
                <w:numId w:val="15"/>
              </w:numPr>
              <w:spacing w:line="243" w:lineRule="auto"/>
              <w:ind w:right="120"/>
              <w:rPr>
                <w:highlight w:val="green"/>
              </w:rPr>
            </w:pPr>
            <w:r>
              <w:rPr>
                <w:highlight w:val="green"/>
              </w:rPr>
              <w:t xml:space="preserve">There are one or more school choirs, led by </w:t>
            </w:r>
            <w:proofErr w:type="gramStart"/>
            <w:r>
              <w:rPr>
                <w:highlight w:val="green"/>
              </w:rPr>
              <w:t>skilled  singing</w:t>
            </w:r>
            <w:proofErr w:type="gramEnd"/>
            <w:r>
              <w:rPr>
                <w:highlight w:val="green"/>
              </w:rPr>
              <w:t xml:space="preserve"> leaders which have opportunities to perform regularly and/or take part in wider community  events</w:t>
            </w:r>
          </w:p>
        </w:tc>
        <w:tc>
          <w:tcPr>
            <w:tcW w:w="3705" w:type="dxa"/>
            <w:shd w:val="clear" w:color="auto" w:fill="D9EAD3"/>
            <w:tcMar>
              <w:top w:w="100" w:type="dxa"/>
              <w:left w:w="100" w:type="dxa"/>
              <w:bottom w:w="100" w:type="dxa"/>
              <w:right w:w="100" w:type="dxa"/>
            </w:tcMar>
          </w:tcPr>
          <w:p w14:paraId="44265368" w14:textId="77777777" w:rsidR="002C23B1" w:rsidRDefault="00087DDC">
            <w:pPr>
              <w:widowControl w:val="0"/>
              <w:pBdr>
                <w:top w:val="nil"/>
                <w:left w:val="nil"/>
                <w:bottom w:val="nil"/>
                <w:right w:val="nil"/>
                <w:between w:val="nil"/>
              </w:pBdr>
              <w:spacing w:line="240" w:lineRule="auto"/>
            </w:pPr>
            <w:r>
              <w:t>After school choir club takes place every week throughout the year and is open to all children in Years 3 - 6.</w:t>
            </w:r>
          </w:p>
          <w:p w14:paraId="0D5A9DBE" w14:textId="77777777" w:rsidR="002C23B1" w:rsidRDefault="00087DDC">
            <w:pPr>
              <w:widowControl w:val="0"/>
              <w:pBdr>
                <w:top w:val="nil"/>
                <w:left w:val="nil"/>
                <w:bottom w:val="nil"/>
                <w:right w:val="nil"/>
                <w:between w:val="nil"/>
              </w:pBdr>
              <w:spacing w:line="240" w:lineRule="auto"/>
            </w:pPr>
            <w:r>
              <w:t>There are opportunities to perform at various events in the community as well as for parents throughout the year.</w:t>
            </w:r>
          </w:p>
          <w:p w14:paraId="68623725" w14:textId="77777777" w:rsidR="002C23B1" w:rsidRDefault="00087DDC">
            <w:pPr>
              <w:widowControl w:val="0"/>
              <w:pBdr>
                <w:top w:val="nil"/>
                <w:left w:val="nil"/>
                <w:bottom w:val="nil"/>
                <w:right w:val="nil"/>
                <w:between w:val="nil"/>
              </w:pBdr>
              <w:spacing w:line="240" w:lineRule="auto"/>
            </w:pPr>
            <w:r>
              <w:t>The choir has also attended the Big Gig in Newcastle with 1500 other pupils and hopes to do this again this year, as well as enter a choir competition.</w:t>
            </w:r>
          </w:p>
        </w:tc>
      </w:tr>
      <w:tr w:rsidR="002C23B1" w14:paraId="061F197E" w14:textId="77777777">
        <w:trPr>
          <w:trHeight w:val="420"/>
        </w:trPr>
        <w:tc>
          <w:tcPr>
            <w:tcW w:w="2130" w:type="dxa"/>
            <w:vMerge w:val="restart"/>
            <w:shd w:val="clear" w:color="auto" w:fill="auto"/>
            <w:tcMar>
              <w:top w:w="100" w:type="dxa"/>
              <w:left w:w="100" w:type="dxa"/>
              <w:bottom w:w="100" w:type="dxa"/>
              <w:right w:w="100" w:type="dxa"/>
            </w:tcMar>
          </w:tcPr>
          <w:p w14:paraId="30FD27F8" w14:textId="77777777" w:rsidR="002C23B1" w:rsidRDefault="00087DDC">
            <w:pPr>
              <w:widowControl w:val="0"/>
              <w:spacing w:line="243" w:lineRule="auto"/>
              <w:ind w:left="122" w:right="53" w:firstLine="8"/>
            </w:pPr>
            <w:proofErr w:type="gramStart"/>
            <w:r>
              <w:t>Instrumental  and</w:t>
            </w:r>
            <w:proofErr w:type="gramEnd"/>
            <w:r>
              <w:t xml:space="preserve"> vocal lessons</w:t>
            </w:r>
          </w:p>
          <w:p w14:paraId="7AF32B8F" w14:textId="77777777" w:rsidR="002C23B1" w:rsidRDefault="002C23B1">
            <w:pPr>
              <w:widowControl w:val="0"/>
              <w:spacing w:before="5" w:line="240" w:lineRule="auto"/>
              <w:ind w:left="129"/>
            </w:pPr>
          </w:p>
          <w:p w14:paraId="5DDAFE50" w14:textId="77777777" w:rsidR="002C23B1" w:rsidRDefault="002C23B1">
            <w:pPr>
              <w:widowControl w:val="0"/>
              <w:spacing w:before="5" w:line="240" w:lineRule="auto"/>
              <w:ind w:left="129"/>
            </w:pPr>
          </w:p>
          <w:p w14:paraId="355B3C86" w14:textId="77777777" w:rsidR="002C23B1" w:rsidRDefault="002C23B1">
            <w:pPr>
              <w:widowControl w:val="0"/>
              <w:spacing w:before="5" w:line="240" w:lineRule="auto"/>
              <w:ind w:left="129"/>
            </w:pPr>
          </w:p>
          <w:p w14:paraId="082DA505" w14:textId="77777777" w:rsidR="002C23B1" w:rsidRDefault="002C23B1">
            <w:pPr>
              <w:widowControl w:val="0"/>
              <w:spacing w:before="5" w:line="240" w:lineRule="auto"/>
              <w:ind w:left="129"/>
            </w:pPr>
          </w:p>
          <w:p w14:paraId="5A20571A" w14:textId="77777777" w:rsidR="002C23B1" w:rsidRDefault="002C23B1">
            <w:pPr>
              <w:widowControl w:val="0"/>
              <w:spacing w:before="5" w:line="240" w:lineRule="auto"/>
              <w:ind w:left="129"/>
            </w:pPr>
          </w:p>
          <w:p w14:paraId="25BA79AE" w14:textId="77777777" w:rsidR="002C23B1" w:rsidRDefault="002C23B1">
            <w:pPr>
              <w:widowControl w:val="0"/>
              <w:spacing w:before="5" w:line="240" w:lineRule="auto"/>
              <w:ind w:left="129"/>
            </w:pPr>
          </w:p>
          <w:p w14:paraId="7DDADE00" w14:textId="77777777" w:rsidR="002C23B1" w:rsidRDefault="002C23B1">
            <w:pPr>
              <w:widowControl w:val="0"/>
              <w:spacing w:before="5" w:line="240" w:lineRule="auto"/>
              <w:ind w:left="129"/>
            </w:pPr>
          </w:p>
          <w:p w14:paraId="5083A561" w14:textId="77777777" w:rsidR="002C23B1" w:rsidRDefault="002C23B1">
            <w:pPr>
              <w:widowControl w:val="0"/>
              <w:spacing w:before="5" w:line="240" w:lineRule="auto"/>
              <w:ind w:left="129"/>
            </w:pPr>
          </w:p>
          <w:p w14:paraId="656C4BFC" w14:textId="77777777" w:rsidR="002C23B1" w:rsidRDefault="002C23B1">
            <w:pPr>
              <w:widowControl w:val="0"/>
              <w:spacing w:before="5" w:line="240" w:lineRule="auto"/>
              <w:ind w:left="129"/>
            </w:pPr>
          </w:p>
          <w:p w14:paraId="06ABE2E9" w14:textId="77777777" w:rsidR="002C23B1" w:rsidRDefault="002C23B1">
            <w:pPr>
              <w:widowControl w:val="0"/>
              <w:spacing w:before="5" w:line="240" w:lineRule="auto"/>
              <w:ind w:left="129"/>
            </w:pPr>
          </w:p>
          <w:p w14:paraId="0B2CA864" w14:textId="77777777" w:rsidR="002C23B1" w:rsidRDefault="002C23B1">
            <w:pPr>
              <w:widowControl w:val="0"/>
              <w:spacing w:before="5" w:line="240" w:lineRule="auto"/>
              <w:ind w:left="129"/>
            </w:pPr>
          </w:p>
          <w:p w14:paraId="4B44AA17" w14:textId="77777777" w:rsidR="002C23B1" w:rsidRDefault="002C23B1">
            <w:pPr>
              <w:widowControl w:val="0"/>
              <w:spacing w:before="5" w:line="240" w:lineRule="auto"/>
              <w:ind w:left="129"/>
            </w:pPr>
          </w:p>
          <w:p w14:paraId="243E232D" w14:textId="77777777" w:rsidR="002C23B1" w:rsidRDefault="002C23B1">
            <w:pPr>
              <w:widowControl w:val="0"/>
              <w:spacing w:before="5" w:line="240" w:lineRule="auto"/>
              <w:ind w:left="129"/>
            </w:pPr>
          </w:p>
          <w:p w14:paraId="7ED8419F" w14:textId="77777777" w:rsidR="002C23B1" w:rsidRDefault="002C23B1">
            <w:pPr>
              <w:widowControl w:val="0"/>
              <w:spacing w:before="5" w:line="240" w:lineRule="auto"/>
              <w:ind w:left="129"/>
            </w:pPr>
          </w:p>
          <w:p w14:paraId="495A6D84" w14:textId="77777777" w:rsidR="002C23B1" w:rsidRDefault="002C23B1">
            <w:pPr>
              <w:widowControl w:val="0"/>
              <w:spacing w:before="5" w:line="240" w:lineRule="auto"/>
              <w:ind w:left="129"/>
            </w:pPr>
          </w:p>
          <w:p w14:paraId="2D284B6D" w14:textId="77777777" w:rsidR="002C23B1" w:rsidRDefault="002C23B1">
            <w:pPr>
              <w:widowControl w:val="0"/>
              <w:spacing w:before="5" w:line="240" w:lineRule="auto"/>
              <w:ind w:left="129"/>
            </w:pPr>
          </w:p>
          <w:p w14:paraId="7DE272B4" w14:textId="77777777" w:rsidR="002C23B1" w:rsidRDefault="002C23B1">
            <w:pPr>
              <w:widowControl w:val="0"/>
              <w:spacing w:before="5" w:line="240" w:lineRule="auto"/>
              <w:ind w:left="129"/>
            </w:pPr>
          </w:p>
          <w:p w14:paraId="735768FC" w14:textId="77777777" w:rsidR="002C23B1" w:rsidRDefault="002C23B1">
            <w:pPr>
              <w:widowControl w:val="0"/>
              <w:spacing w:before="5" w:line="240" w:lineRule="auto"/>
              <w:ind w:left="129"/>
            </w:pPr>
          </w:p>
          <w:p w14:paraId="7B6386A7" w14:textId="77777777" w:rsidR="002C23B1" w:rsidRDefault="002C23B1">
            <w:pPr>
              <w:widowControl w:val="0"/>
              <w:spacing w:before="5" w:line="240" w:lineRule="auto"/>
              <w:ind w:left="129"/>
            </w:pPr>
          </w:p>
          <w:p w14:paraId="34319F4B" w14:textId="77777777" w:rsidR="002C23B1" w:rsidRDefault="002C23B1">
            <w:pPr>
              <w:widowControl w:val="0"/>
              <w:spacing w:before="5" w:line="240" w:lineRule="auto"/>
              <w:ind w:left="129"/>
            </w:pPr>
          </w:p>
          <w:p w14:paraId="6EB8C600" w14:textId="77777777" w:rsidR="002C23B1" w:rsidRDefault="002C23B1">
            <w:pPr>
              <w:widowControl w:val="0"/>
              <w:spacing w:before="5" w:line="240" w:lineRule="auto"/>
              <w:ind w:left="129"/>
            </w:pPr>
          </w:p>
          <w:p w14:paraId="4190F253" w14:textId="77777777" w:rsidR="002C23B1" w:rsidRDefault="002C23B1">
            <w:pPr>
              <w:widowControl w:val="0"/>
              <w:spacing w:before="5" w:line="240" w:lineRule="auto"/>
              <w:ind w:left="129"/>
            </w:pPr>
          </w:p>
          <w:p w14:paraId="70AD2B99" w14:textId="77777777" w:rsidR="002C23B1" w:rsidRDefault="002C23B1">
            <w:pPr>
              <w:widowControl w:val="0"/>
              <w:spacing w:before="5" w:line="240" w:lineRule="auto"/>
              <w:ind w:left="129"/>
            </w:pPr>
          </w:p>
          <w:p w14:paraId="3E6E776E" w14:textId="77777777" w:rsidR="002C23B1" w:rsidRDefault="002C23B1">
            <w:pPr>
              <w:widowControl w:val="0"/>
              <w:spacing w:before="5" w:line="240" w:lineRule="auto"/>
              <w:ind w:left="129"/>
            </w:pPr>
          </w:p>
          <w:p w14:paraId="2EE891B3" w14:textId="77777777" w:rsidR="002C23B1" w:rsidRDefault="002C23B1">
            <w:pPr>
              <w:widowControl w:val="0"/>
              <w:spacing w:before="5" w:line="240" w:lineRule="auto"/>
              <w:ind w:left="129"/>
            </w:pPr>
          </w:p>
        </w:tc>
        <w:tc>
          <w:tcPr>
            <w:tcW w:w="2790" w:type="dxa"/>
            <w:vMerge w:val="restart"/>
            <w:shd w:val="clear" w:color="auto" w:fill="FCE5CD"/>
            <w:tcMar>
              <w:top w:w="100" w:type="dxa"/>
              <w:left w:w="100" w:type="dxa"/>
              <w:bottom w:w="100" w:type="dxa"/>
              <w:right w:w="100" w:type="dxa"/>
            </w:tcMar>
          </w:tcPr>
          <w:p w14:paraId="2B2A5898" w14:textId="77777777" w:rsidR="002C23B1" w:rsidRDefault="00087DDC">
            <w:pPr>
              <w:widowControl w:val="0"/>
              <w:spacing w:line="240" w:lineRule="auto"/>
              <w:ind w:left="114"/>
            </w:pPr>
            <w:r>
              <w:t xml:space="preserve">Tuition </w:t>
            </w:r>
          </w:p>
        </w:tc>
        <w:tc>
          <w:tcPr>
            <w:tcW w:w="5310" w:type="dxa"/>
            <w:shd w:val="clear" w:color="auto" w:fill="FCE5CD"/>
            <w:tcMar>
              <w:top w:w="100" w:type="dxa"/>
              <w:left w:w="100" w:type="dxa"/>
              <w:bottom w:w="100" w:type="dxa"/>
              <w:right w:w="100" w:type="dxa"/>
            </w:tcMar>
          </w:tcPr>
          <w:p w14:paraId="12958D86" w14:textId="77777777" w:rsidR="002C23B1" w:rsidRDefault="00087DDC">
            <w:pPr>
              <w:widowControl w:val="0"/>
              <w:numPr>
                <w:ilvl w:val="0"/>
                <w:numId w:val="5"/>
              </w:numPr>
              <w:spacing w:line="243" w:lineRule="auto"/>
              <w:ind w:right="152"/>
            </w:pPr>
            <w:r>
              <w:t xml:space="preserve">There are limited or no opportunities for children </w:t>
            </w:r>
            <w:proofErr w:type="gramStart"/>
            <w:r>
              <w:t>to  learn</w:t>
            </w:r>
            <w:proofErr w:type="gramEnd"/>
            <w:r>
              <w:t xml:space="preserve"> to play an instrument in school</w:t>
            </w:r>
          </w:p>
        </w:tc>
        <w:tc>
          <w:tcPr>
            <w:tcW w:w="3705" w:type="dxa"/>
            <w:shd w:val="clear" w:color="auto" w:fill="FCE5CD"/>
            <w:tcMar>
              <w:top w:w="100" w:type="dxa"/>
              <w:left w:w="100" w:type="dxa"/>
              <w:bottom w:w="100" w:type="dxa"/>
              <w:right w:w="100" w:type="dxa"/>
            </w:tcMar>
          </w:tcPr>
          <w:p w14:paraId="0E62FA0A" w14:textId="77777777" w:rsidR="002C23B1" w:rsidRDefault="002C23B1">
            <w:pPr>
              <w:widowControl w:val="0"/>
              <w:pBdr>
                <w:top w:val="nil"/>
                <w:left w:val="nil"/>
                <w:bottom w:val="nil"/>
                <w:right w:val="nil"/>
                <w:between w:val="nil"/>
              </w:pBdr>
              <w:spacing w:line="240" w:lineRule="auto"/>
            </w:pPr>
          </w:p>
        </w:tc>
      </w:tr>
      <w:tr w:rsidR="002C23B1" w14:paraId="3E5AAF07" w14:textId="77777777">
        <w:trPr>
          <w:trHeight w:val="420"/>
        </w:trPr>
        <w:tc>
          <w:tcPr>
            <w:tcW w:w="2130" w:type="dxa"/>
            <w:vMerge/>
            <w:shd w:val="clear" w:color="auto" w:fill="auto"/>
            <w:tcMar>
              <w:top w:w="100" w:type="dxa"/>
              <w:left w:w="100" w:type="dxa"/>
              <w:bottom w:w="100" w:type="dxa"/>
              <w:right w:w="100" w:type="dxa"/>
            </w:tcMar>
          </w:tcPr>
          <w:p w14:paraId="7221B1AA"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FCE5CD"/>
            <w:tcMar>
              <w:top w:w="100" w:type="dxa"/>
              <w:left w:w="100" w:type="dxa"/>
              <w:bottom w:w="100" w:type="dxa"/>
              <w:right w:w="100" w:type="dxa"/>
            </w:tcMar>
          </w:tcPr>
          <w:p w14:paraId="11A9BE1F" w14:textId="77777777" w:rsidR="002C23B1" w:rsidRDefault="002C23B1">
            <w:pPr>
              <w:widowControl w:val="0"/>
              <w:pBdr>
                <w:top w:val="nil"/>
                <w:left w:val="nil"/>
                <w:bottom w:val="nil"/>
                <w:right w:val="nil"/>
                <w:between w:val="nil"/>
              </w:pBdr>
              <w:spacing w:line="240" w:lineRule="auto"/>
            </w:pPr>
          </w:p>
        </w:tc>
        <w:tc>
          <w:tcPr>
            <w:tcW w:w="5310" w:type="dxa"/>
            <w:shd w:val="clear" w:color="auto" w:fill="FCE5CD"/>
            <w:tcMar>
              <w:top w:w="100" w:type="dxa"/>
              <w:left w:w="100" w:type="dxa"/>
              <w:bottom w:w="100" w:type="dxa"/>
              <w:right w:w="100" w:type="dxa"/>
            </w:tcMar>
          </w:tcPr>
          <w:p w14:paraId="37EF6C60" w14:textId="77777777" w:rsidR="002C23B1" w:rsidRDefault="00087DDC">
            <w:pPr>
              <w:widowControl w:val="0"/>
              <w:numPr>
                <w:ilvl w:val="0"/>
                <w:numId w:val="5"/>
              </w:numPr>
              <w:spacing w:line="242" w:lineRule="auto"/>
              <w:ind w:right="369"/>
              <w:rPr>
                <w:shd w:val="clear" w:color="auto" w:fill="FF9900"/>
              </w:rPr>
            </w:pPr>
            <w:r>
              <w:rPr>
                <w:shd w:val="clear" w:color="auto" w:fill="FF9900"/>
              </w:rPr>
              <w:t xml:space="preserve">Children have the opportunity to learn </w:t>
            </w:r>
            <w:proofErr w:type="gramStart"/>
            <w:r>
              <w:rPr>
                <w:shd w:val="clear" w:color="auto" w:fill="FF9900"/>
              </w:rPr>
              <w:t>an  instrument</w:t>
            </w:r>
            <w:proofErr w:type="gramEnd"/>
            <w:r>
              <w:rPr>
                <w:shd w:val="clear" w:color="auto" w:fill="FF9900"/>
              </w:rPr>
              <w:t xml:space="preserve"> in at least one family of instruments. There are occasional opportunities for children to perform on their instruments</w:t>
            </w:r>
          </w:p>
        </w:tc>
        <w:tc>
          <w:tcPr>
            <w:tcW w:w="3705" w:type="dxa"/>
            <w:shd w:val="clear" w:color="auto" w:fill="FCE5CD"/>
            <w:tcMar>
              <w:top w:w="100" w:type="dxa"/>
              <w:left w:w="100" w:type="dxa"/>
              <w:bottom w:w="100" w:type="dxa"/>
              <w:right w:w="100" w:type="dxa"/>
            </w:tcMar>
          </w:tcPr>
          <w:p w14:paraId="771D72CB" w14:textId="77777777" w:rsidR="002C23B1" w:rsidRDefault="00087DDC">
            <w:pPr>
              <w:widowControl w:val="0"/>
              <w:pBdr>
                <w:top w:val="nil"/>
                <w:left w:val="nil"/>
                <w:bottom w:val="nil"/>
                <w:right w:val="nil"/>
                <w:between w:val="nil"/>
              </w:pBdr>
              <w:spacing w:line="240" w:lineRule="auto"/>
            </w:pPr>
            <w:r>
              <w:t xml:space="preserve">A peripatetic music teacher delivers keyboard lessons to a small number of pupils in school whose parents fund this. </w:t>
            </w:r>
          </w:p>
          <w:p w14:paraId="3FC9C05F" w14:textId="77777777" w:rsidR="002C23B1" w:rsidRDefault="00087DDC">
            <w:pPr>
              <w:widowControl w:val="0"/>
              <w:pBdr>
                <w:top w:val="nil"/>
                <w:left w:val="nil"/>
                <w:bottom w:val="nil"/>
                <w:right w:val="nil"/>
                <w:between w:val="nil"/>
              </w:pBdr>
              <w:spacing w:line="240" w:lineRule="auto"/>
            </w:pPr>
            <w:r>
              <w:t>This year, the school will investigate an opportunity for these children to perform as a collective, e.g. at a school assembly.</w:t>
            </w:r>
          </w:p>
          <w:p w14:paraId="39E5C245" w14:textId="77777777" w:rsidR="002C23B1" w:rsidRDefault="00087DDC">
            <w:pPr>
              <w:widowControl w:val="0"/>
              <w:pBdr>
                <w:top w:val="nil"/>
                <w:left w:val="nil"/>
                <w:bottom w:val="nil"/>
                <w:right w:val="nil"/>
                <w:between w:val="nil"/>
              </w:pBdr>
              <w:spacing w:line="240" w:lineRule="auto"/>
            </w:pPr>
            <w:r>
              <w:t>Rock Steady music tuition attends school weekly and some children pay for tuition and some children are given a bursary place using PP funding.</w:t>
            </w:r>
          </w:p>
        </w:tc>
      </w:tr>
      <w:tr w:rsidR="002C23B1" w14:paraId="4C79CD83" w14:textId="77777777">
        <w:trPr>
          <w:trHeight w:val="420"/>
        </w:trPr>
        <w:tc>
          <w:tcPr>
            <w:tcW w:w="2130" w:type="dxa"/>
            <w:vMerge/>
            <w:shd w:val="clear" w:color="auto" w:fill="auto"/>
            <w:tcMar>
              <w:top w:w="100" w:type="dxa"/>
              <w:left w:w="100" w:type="dxa"/>
              <w:bottom w:w="100" w:type="dxa"/>
              <w:right w:w="100" w:type="dxa"/>
            </w:tcMar>
          </w:tcPr>
          <w:p w14:paraId="37F970D7"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FCE5CD"/>
            <w:tcMar>
              <w:top w:w="100" w:type="dxa"/>
              <w:left w:w="100" w:type="dxa"/>
              <w:bottom w:w="100" w:type="dxa"/>
              <w:right w:w="100" w:type="dxa"/>
            </w:tcMar>
          </w:tcPr>
          <w:p w14:paraId="776AC503" w14:textId="77777777" w:rsidR="002C23B1" w:rsidRDefault="002C23B1">
            <w:pPr>
              <w:widowControl w:val="0"/>
              <w:pBdr>
                <w:top w:val="nil"/>
                <w:left w:val="nil"/>
                <w:bottom w:val="nil"/>
                <w:right w:val="nil"/>
                <w:between w:val="nil"/>
              </w:pBdr>
              <w:spacing w:line="240" w:lineRule="auto"/>
            </w:pPr>
          </w:p>
        </w:tc>
        <w:tc>
          <w:tcPr>
            <w:tcW w:w="5310" w:type="dxa"/>
            <w:shd w:val="clear" w:color="auto" w:fill="FCE5CD"/>
            <w:tcMar>
              <w:top w:w="100" w:type="dxa"/>
              <w:left w:w="100" w:type="dxa"/>
              <w:bottom w:w="100" w:type="dxa"/>
              <w:right w:w="100" w:type="dxa"/>
            </w:tcMar>
          </w:tcPr>
          <w:p w14:paraId="56150D48" w14:textId="77777777" w:rsidR="002C23B1" w:rsidRDefault="00087DDC">
            <w:pPr>
              <w:widowControl w:val="0"/>
              <w:numPr>
                <w:ilvl w:val="0"/>
                <w:numId w:val="5"/>
              </w:numPr>
              <w:spacing w:line="243" w:lineRule="auto"/>
              <w:ind w:right="199"/>
            </w:pPr>
            <w:r>
              <w:t xml:space="preserve">There are opportunities for children to learn </w:t>
            </w:r>
            <w:proofErr w:type="gramStart"/>
            <w:r>
              <w:t>an  instrument</w:t>
            </w:r>
            <w:proofErr w:type="gramEnd"/>
            <w:r>
              <w:t xml:space="preserve"> in various instrumental families with  regular opportunities to perform to others. </w:t>
            </w:r>
            <w:proofErr w:type="gramStart"/>
            <w:r>
              <w:t>School  regularly</w:t>
            </w:r>
            <w:proofErr w:type="gramEnd"/>
            <w:r>
              <w:t xml:space="preserve"> engages and plans with their instrumental  tutors allowing for a consistent approach to music  provision</w:t>
            </w:r>
          </w:p>
        </w:tc>
        <w:tc>
          <w:tcPr>
            <w:tcW w:w="3705" w:type="dxa"/>
            <w:shd w:val="clear" w:color="auto" w:fill="FCE5CD"/>
            <w:tcMar>
              <w:top w:w="100" w:type="dxa"/>
              <w:left w:w="100" w:type="dxa"/>
              <w:bottom w:w="100" w:type="dxa"/>
              <w:right w:w="100" w:type="dxa"/>
            </w:tcMar>
          </w:tcPr>
          <w:p w14:paraId="00AB737A" w14:textId="77777777" w:rsidR="002C23B1" w:rsidRDefault="002C23B1">
            <w:pPr>
              <w:widowControl w:val="0"/>
              <w:pBdr>
                <w:top w:val="nil"/>
                <w:left w:val="nil"/>
                <w:bottom w:val="nil"/>
                <w:right w:val="nil"/>
                <w:between w:val="nil"/>
              </w:pBdr>
              <w:spacing w:line="240" w:lineRule="auto"/>
            </w:pPr>
          </w:p>
        </w:tc>
      </w:tr>
      <w:tr w:rsidR="002C23B1" w14:paraId="0FFD2BEB" w14:textId="77777777">
        <w:trPr>
          <w:trHeight w:val="420"/>
        </w:trPr>
        <w:tc>
          <w:tcPr>
            <w:tcW w:w="2130" w:type="dxa"/>
            <w:vMerge/>
            <w:shd w:val="clear" w:color="auto" w:fill="auto"/>
            <w:tcMar>
              <w:top w:w="100" w:type="dxa"/>
              <w:left w:w="100" w:type="dxa"/>
              <w:bottom w:w="100" w:type="dxa"/>
              <w:right w:w="100" w:type="dxa"/>
            </w:tcMar>
          </w:tcPr>
          <w:p w14:paraId="77CDEB49" w14:textId="77777777" w:rsidR="002C23B1" w:rsidRDefault="002C23B1">
            <w:pPr>
              <w:widowControl w:val="0"/>
              <w:pBdr>
                <w:top w:val="nil"/>
                <w:left w:val="nil"/>
                <w:bottom w:val="nil"/>
                <w:right w:val="nil"/>
                <w:between w:val="nil"/>
              </w:pBdr>
              <w:spacing w:line="240" w:lineRule="auto"/>
            </w:pPr>
          </w:p>
        </w:tc>
        <w:tc>
          <w:tcPr>
            <w:tcW w:w="2790" w:type="dxa"/>
            <w:vMerge w:val="restart"/>
            <w:shd w:val="clear" w:color="auto" w:fill="D9EAD3"/>
            <w:tcMar>
              <w:top w:w="100" w:type="dxa"/>
              <w:left w:w="100" w:type="dxa"/>
              <w:bottom w:w="100" w:type="dxa"/>
              <w:right w:w="100" w:type="dxa"/>
            </w:tcMar>
          </w:tcPr>
          <w:p w14:paraId="31C84CE0" w14:textId="77777777" w:rsidR="002C23B1" w:rsidRDefault="00087DDC">
            <w:pPr>
              <w:widowControl w:val="0"/>
              <w:spacing w:line="243" w:lineRule="auto"/>
              <w:ind w:left="116" w:right="190" w:firstLine="2"/>
            </w:pPr>
            <w:r>
              <w:t xml:space="preserve">Whole </w:t>
            </w:r>
            <w:proofErr w:type="gramStart"/>
            <w:r>
              <w:t>class  follow</w:t>
            </w:r>
            <w:proofErr w:type="gramEnd"/>
            <w:r>
              <w:t xml:space="preserve"> on</w:t>
            </w:r>
          </w:p>
        </w:tc>
        <w:tc>
          <w:tcPr>
            <w:tcW w:w="5310" w:type="dxa"/>
            <w:shd w:val="clear" w:color="auto" w:fill="D9EAD3"/>
            <w:tcMar>
              <w:top w:w="100" w:type="dxa"/>
              <w:left w:w="100" w:type="dxa"/>
              <w:bottom w:w="100" w:type="dxa"/>
              <w:right w:w="100" w:type="dxa"/>
            </w:tcMar>
          </w:tcPr>
          <w:p w14:paraId="6C3A02DE" w14:textId="77777777" w:rsidR="002C23B1" w:rsidRDefault="00087DDC">
            <w:pPr>
              <w:widowControl w:val="0"/>
              <w:numPr>
                <w:ilvl w:val="0"/>
                <w:numId w:val="16"/>
              </w:numPr>
              <w:spacing w:line="242" w:lineRule="auto"/>
              <w:ind w:right="86"/>
              <w:rPr>
                <w:highlight w:val="red"/>
              </w:rPr>
            </w:pPr>
            <w:r>
              <w:rPr>
                <w:highlight w:val="red"/>
              </w:rPr>
              <w:t>There are currently no opportunities for children to continue learning an instrument they have started in whole class teaching</w:t>
            </w:r>
          </w:p>
        </w:tc>
        <w:tc>
          <w:tcPr>
            <w:tcW w:w="3705" w:type="dxa"/>
            <w:shd w:val="clear" w:color="auto" w:fill="D9EAD3"/>
            <w:tcMar>
              <w:top w:w="100" w:type="dxa"/>
              <w:left w:w="100" w:type="dxa"/>
              <w:bottom w:w="100" w:type="dxa"/>
              <w:right w:w="100" w:type="dxa"/>
            </w:tcMar>
          </w:tcPr>
          <w:p w14:paraId="088CE228" w14:textId="77777777" w:rsidR="002C23B1" w:rsidRDefault="00087DDC">
            <w:pPr>
              <w:widowControl w:val="0"/>
              <w:pBdr>
                <w:top w:val="nil"/>
                <w:left w:val="nil"/>
                <w:bottom w:val="nil"/>
                <w:right w:val="nil"/>
                <w:between w:val="nil"/>
              </w:pBdr>
              <w:spacing w:line="240" w:lineRule="auto"/>
            </w:pPr>
            <w:r>
              <w:t xml:space="preserve">Keyboard is currently not delivered as part of whole-class instruction in music lessons. </w:t>
            </w:r>
          </w:p>
          <w:p w14:paraId="1FCCD467" w14:textId="77777777" w:rsidR="002C23B1" w:rsidRDefault="00087DDC">
            <w:pPr>
              <w:widowControl w:val="0"/>
              <w:pBdr>
                <w:top w:val="nil"/>
                <w:left w:val="nil"/>
                <w:bottom w:val="nil"/>
                <w:right w:val="nil"/>
                <w:between w:val="nil"/>
              </w:pBdr>
              <w:spacing w:line="240" w:lineRule="auto"/>
            </w:pPr>
            <w:r>
              <w:t>School will investigate the possibility of introducing this in line with updating the music curriculum.</w:t>
            </w:r>
          </w:p>
        </w:tc>
      </w:tr>
      <w:tr w:rsidR="002C23B1" w14:paraId="1AB2A5BE" w14:textId="77777777">
        <w:trPr>
          <w:trHeight w:val="420"/>
        </w:trPr>
        <w:tc>
          <w:tcPr>
            <w:tcW w:w="2130" w:type="dxa"/>
            <w:vMerge/>
            <w:shd w:val="clear" w:color="auto" w:fill="auto"/>
            <w:tcMar>
              <w:top w:w="100" w:type="dxa"/>
              <w:left w:w="100" w:type="dxa"/>
              <w:bottom w:w="100" w:type="dxa"/>
              <w:right w:w="100" w:type="dxa"/>
            </w:tcMar>
          </w:tcPr>
          <w:p w14:paraId="7E8A8832"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D9EAD3"/>
            <w:tcMar>
              <w:top w:w="100" w:type="dxa"/>
              <w:left w:w="100" w:type="dxa"/>
              <w:bottom w:w="100" w:type="dxa"/>
              <w:right w:w="100" w:type="dxa"/>
            </w:tcMar>
          </w:tcPr>
          <w:p w14:paraId="2397DE5A" w14:textId="77777777" w:rsidR="002C23B1" w:rsidRDefault="002C23B1">
            <w:pPr>
              <w:widowControl w:val="0"/>
              <w:pBdr>
                <w:top w:val="nil"/>
                <w:left w:val="nil"/>
                <w:bottom w:val="nil"/>
                <w:right w:val="nil"/>
                <w:between w:val="nil"/>
              </w:pBdr>
              <w:spacing w:line="240" w:lineRule="auto"/>
            </w:pPr>
          </w:p>
        </w:tc>
        <w:tc>
          <w:tcPr>
            <w:tcW w:w="5310" w:type="dxa"/>
            <w:shd w:val="clear" w:color="auto" w:fill="D9EAD3"/>
            <w:tcMar>
              <w:top w:w="100" w:type="dxa"/>
              <w:left w:w="100" w:type="dxa"/>
              <w:bottom w:w="100" w:type="dxa"/>
              <w:right w:w="100" w:type="dxa"/>
            </w:tcMar>
          </w:tcPr>
          <w:p w14:paraId="1439E3A9" w14:textId="77777777" w:rsidR="002C23B1" w:rsidRDefault="00087DDC">
            <w:pPr>
              <w:widowControl w:val="0"/>
              <w:numPr>
                <w:ilvl w:val="0"/>
                <w:numId w:val="16"/>
              </w:numPr>
              <w:spacing w:line="242" w:lineRule="auto"/>
              <w:ind w:right="252"/>
            </w:pPr>
            <w:r>
              <w:t xml:space="preserve">There are opportunities for children to </w:t>
            </w:r>
            <w:proofErr w:type="gramStart"/>
            <w:r>
              <w:t>continue  learning</w:t>
            </w:r>
            <w:proofErr w:type="gramEnd"/>
            <w:r>
              <w:t xml:space="preserve"> the instrument (or a closely related  instrument) after whole class lessons have finished </w:t>
            </w:r>
          </w:p>
        </w:tc>
        <w:tc>
          <w:tcPr>
            <w:tcW w:w="3705" w:type="dxa"/>
            <w:shd w:val="clear" w:color="auto" w:fill="D9EAD3"/>
            <w:tcMar>
              <w:top w:w="100" w:type="dxa"/>
              <w:left w:w="100" w:type="dxa"/>
              <w:bottom w:w="100" w:type="dxa"/>
              <w:right w:w="100" w:type="dxa"/>
            </w:tcMar>
          </w:tcPr>
          <w:p w14:paraId="0BDF9062" w14:textId="77777777" w:rsidR="002C23B1" w:rsidRDefault="002C23B1">
            <w:pPr>
              <w:widowControl w:val="0"/>
              <w:pBdr>
                <w:top w:val="nil"/>
                <w:left w:val="nil"/>
                <w:bottom w:val="nil"/>
                <w:right w:val="nil"/>
                <w:between w:val="nil"/>
              </w:pBdr>
              <w:spacing w:line="240" w:lineRule="auto"/>
            </w:pPr>
          </w:p>
        </w:tc>
      </w:tr>
      <w:tr w:rsidR="002C23B1" w14:paraId="44CBE92D" w14:textId="77777777">
        <w:trPr>
          <w:trHeight w:val="420"/>
        </w:trPr>
        <w:tc>
          <w:tcPr>
            <w:tcW w:w="2130" w:type="dxa"/>
            <w:vMerge/>
            <w:shd w:val="clear" w:color="auto" w:fill="auto"/>
            <w:tcMar>
              <w:top w:w="100" w:type="dxa"/>
              <w:left w:w="100" w:type="dxa"/>
              <w:bottom w:w="100" w:type="dxa"/>
              <w:right w:w="100" w:type="dxa"/>
            </w:tcMar>
          </w:tcPr>
          <w:p w14:paraId="528D2EF5"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D9EAD3"/>
            <w:tcMar>
              <w:top w:w="100" w:type="dxa"/>
              <w:left w:w="100" w:type="dxa"/>
              <w:bottom w:w="100" w:type="dxa"/>
              <w:right w:w="100" w:type="dxa"/>
            </w:tcMar>
          </w:tcPr>
          <w:p w14:paraId="0D4F4B0B" w14:textId="77777777" w:rsidR="002C23B1" w:rsidRDefault="002C23B1">
            <w:pPr>
              <w:widowControl w:val="0"/>
              <w:pBdr>
                <w:top w:val="nil"/>
                <w:left w:val="nil"/>
                <w:bottom w:val="nil"/>
                <w:right w:val="nil"/>
                <w:between w:val="nil"/>
              </w:pBdr>
              <w:spacing w:line="240" w:lineRule="auto"/>
            </w:pPr>
          </w:p>
        </w:tc>
        <w:tc>
          <w:tcPr>
            <w:tcW w:w="5310" w:type="dxa"/>
            <w:shd w:val="clear" w:color="auto" w:fill="D9EAD3"/>
            <w:tcMar>
              <w:top w:w="100" w:type="dxa"/>
              <w:left w:w="100" w:type="dxa"/>
              <w:bottom w:w="100" w:type="dxa"/>
              <w:right w:w="100" w:type="dxa"/>
            </w:tcMar>
          </w:tcPr>
          <w:p w14:paraId="35FE96E6" w14:textId="77777777" w:rsidR="002C23B1" w:rsidRDefault="00087DDC">
            <w:pPr>
              <w:widowControl w:val="0"/>
              <w:numPr>
                <w:ilvl w:val="0"/>
                <w:numId w:val="16"/>
              </w:numPr>
              <w:spacing w:line="243" w:lineRule="auto"/>
              <w:ind w:right="252"/>
            </w:pPr>
            <w:r>
              <w:t xml:space="preserve">There are opportunities for children to </w:t>
            </w:r>
            <w:proofErr w:type="gramStart"/>
            <w:r>
              <w:t>continue  learning</w:t>
            </w:r>
            <w:proofErr w:type="gramEnd"/>
            <w:r>
              <w:t xml:space="preserve"> the instrument (or a closely related  instrument) after whole class lessons have finished  and a good number of children choose to do this</w:t>
            </w:r>
          </w:p>
        </w:tc>
        <w:tc>
          <w:tcPr>
            <w:tcW w:w="3705" w:type="dxa"/>
            <w:shd w:val="clear" w:color="auto" w:fill="D9EAD3"/>
            <w:tcMar>
              <w:top w:w="100" w:type="dxa"/>
              <w:left w:w="100" w:type="dxa"/>
              <w:bottom w:w="100" w:type="dxa"/>
              <w:right w:w="100" w:type="dxa"/>
            </w:tcMar>
          </w:tcPr>
          <w:p w14:paraId="02EFCE59" w14:textId="77777777" w:rsidR="002C23B1" w:rsidRDefault="002C23B1">
            <w:pPr>
              <w:widowControl w:val="0"/>
              <w:pBdr>
                <w:top w:val="nil"/>
                <w:left w:val="nil"/>
                <w:bottom w:val="nil"/>
                <w:right w:val="nil"/>
                <w:between w:val="nil"/>
              </w:pBdr>
              <w:spacing w:line="240" w:lineRule="auto"/>
            </w:pPr>
          </w:p>
        </w:tc>
      </w:tr>
      <w:tr w:rsidR="002C23B1" w14:paraId="429B0532" w14:textId="77777777">
        <w:trPr>
          <w:trHeight w:val="420"/>
        </w:trPr>
        <w:tc>
          <w:tcPr>
            <w:tcW w:w="2130" w:type="dxa"/>
            <w:vMerge/>
            <w:shd w:val="clear" w:color="auto" w:fill="auto"/>
            <w:tcMar>
              <w:top w:w="100" w:type="dxa"/>
              <w:left w:w="100" w:type="dxa"/>
              <w:bottom w:w="100" w:type="dxa"/>
              <w:right w:w="100" w:type="dxa"/>
            </w:tcMar>
          </w:tcPr>
          <w:p w14:paraId="5DBD29B5" w14:textId="77777777" w:rsidR="002C23B1" w:rsidRDefault="002C23B1">
            <w:pPr>
              <w:widowControl w:val="0"/>
              <w:pBdr>
                <w:top w:val="nil"/>
                <w:left w:val="nil"/>
                <w:bottom w:val="nil"/>
                <w:right w:val="nil"/>
                <w:between w:val="nil"/>
              </w:pBdr>
              <w:spacing w:line="240" w:lineRule="auto"/>
            </w:pPr>
          </w:p>
        </w:tc>
        <w:tc>
          <w:tcPr>
            <w:tcW w:w="2790" w:type="dxa"/>
            <w:vMerge w:val="restart"/>
            <w:shd w:val="clear" w:color="auto" w:fill="FCE5CD"/>
            <w:tcMar>
              <w:top w:w="100" w:type="dxa"/>
              <w:left w:w="100" w:type="dxa"/>
              <w:bottom w:w="100" w:type="dxa"/>
              <w:right w:w="100" w:type="dxa"/>
            </w:tcMar>
          </w:tcPr>
          <w:p w14:paraId="3CF5E4BD" w14:textId="77777777" w:rsidR="002C23B1" w:rsidRDefault="00087DDC">
            <w:pPr>
              <w:widowControl w:val="0"/>
              <w:spacing w:line="240" w:lineRule="auto"/>
              <w:ind w:left="131"/>
            </w:pPr>
            <w:r>
              <w:t xml:space="preserve">Ensembles </w:t>
            </w:r>
          </w:p>
        </w:tc>
        <w:tc>
          <w:tcPr>
            <w:tcW w:w="5310" w:type="dxa"/>
            <w:shd w:val="clear" w:color="auto" w:fill="FCE5CD"/>
            <w:tcMar>
              <w:top w:w="100" w:type="dxa"/>
              <w:left w:w="100" w:type="dxa"/>
              <w:bottom w:w="100" w:type="dxa"/>
              <w:right w:w="100" w:type="dxa"/>
            </w:tcMar>
          </w:tcPr>
          <w:p w14:paraId="4054F449" w14:textId="77777777" w:rsidR="002C23B1" w:rsidRDefault="00087DDC">
            <w:pPr>
              <w:widowControl w:val="0"/>
              <w:numPr>
                <w:ilvl w:val="0"/>
                <w:numId w:val="7"/>
              </w:numPr>
              <w:spacing w:line="243" w:lineRule="auto"/>
              <w:ind w:right="376"/>
              <w:rPr>
                <w:shd w:val="clear" w:color="auto" w:fill="FF9900"/>
              </w:rPr>
            </w:pPr>
            <w:r>
              <w:rPr>
                <w:shd w:val="clear" w:color="auto" w:fill="FF9900"/>
              </w:rPr>
              <w:t xml:space="preserve">There are currently no instrumental ensembles in school or only very occasional ensemble </w:t>
            </w:r>
            <w:proofErr w:type="gramStart"/>
            <w:r>
              <w:rPr>
                <w:shd w:val="clear" w:color="auto" w:fill="FF9900"/>
              </w:rPr>
              <w:t>playing  opportunities</w:t>
            </w:r>
            <w:proofErr w:type="gramEnd"/>
          </w:p>
        </w:tc>
        <w:tc>
          <w:tcPr>
            <w:tcW w:w="3705" w:type="dxa"/>
            <w:shd w:val="clear" w:color="auto" w:fill="FCE5CD"/>
            <w:tcMar>
              <w:top w:w="100" w:type="dxa"/>
              <w:left w:w="100" w:type="dxa"/>
              <w:bottom w:w="100" w:type="dxa"/>
              <w:right w:w="100" w:type="dxa"/>
            </w:tcMar>
          </w:tcPr>
          <w:p w14:paraId="162C7541" w14:textId="77777777" w:rsidR="002C23B1" w:rsidRDefault="00087DDC">
            <w:pPr>
              <w:widowControl w:val="0"/>
              <w:pBdr>
                <w:top w:val="nil"/>
                <w:left w:val="nil"/>
                <w:bottom w:val="nil"/>
                <w:right w:val="nil"/>
                <w:between w:val="nil"/>
              </w:pBdr>
              <w:spacing w:line="240" w:lineRule="auto"/>
            </w:pPr>
            <w:r>
              <w:t>The school has signed up to the Northumberland Music lease scheme - currently waiting for steel pans.</w:t>
            </w:r>
          </w:p>
        </w:tc>
      </w:tr>
      <w:tr w:rsidR="002C23B1" w14:paraId="51187D4F" w14:textId="77777777">
        <w:trPr>
          <w:trHeight w:val="420"/>
        </w:trPr>
        <w:tc>
          <w:tcPr>
            <w:tcW w:w="2130" w:type="dxa"/>
            <w:vMerge/>
            <w:shd w:val="clear" w:color="auto" w:fill="auto"/>
            <w:tcMar>
              <w:top w:w="100" w:type="dxa"/>
              <w:left w:w="100" w:type="dxa"/>
              <w:bottom w:w="100" w:type="dxa"/>
              <w:right w:w="100" w:type="dxa"/>
            </w:tcMar>
          </w:tcPr>
          <w:p w14:paraId="50232D0C"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FCE5CD"/>
            <w:tcMar>
              <w:top w:w="100" w:type="dxa"/>
              <w:left w:w="100" w:type="dxa"/>
              <w:bottom w:w="100" w:type="dxa"/>
              <w:right w:w="100" w:type="dxa"/>
            </w:tcMar>
          </w:tcPr>
          <w:p w14:paraId="7084160D" w14:textId="77777777" w:rsidR="002C23B1" w:rsidRDefault="002C23B1">
            <w:pPr>
              <w:widowControl w:val="0"/>
              <w:pBdr>
                <w:top w:val="nil"/>
                <w:left w:val="nil"/>
                <w:bottom w:val="nil"/>
                <w:right w:val="nil"/>
                <w:between w:val="nil"/>
              </w:pBdr>
              <w:spacing w:line="240" w:lineRule="auto"/>
            </w:pPr>
          </w:p>
        </w:tc>
        <w:tc>
          <w:tcPr>
            <w:tcW w:w="5310" w:type="dxa"/>
            <w:shd w:val="clear" w:color="auto" w:fill="FCE5CD"/>
            <w:tcMar>
              <w:top w:w="100" w:type="dxa"/>
              <w:left w:w="100" w:type="dxa"/>
              <w:bottom w:w="100" w:type="dxa"/>
              <w:right w:w="100" w:type="dxa"/>
            </w:tcMar>
          </w:tcPr>
          <w:p w14:paraId="164ED1C2" w14:textId="77777777" w:rsidR="002C23B1" w:rsidRDefault="00087DDC">
            <w:pPr>
              <w:widowControl w:val="0"/>
              <w:numPr>
                <w:ilvl w:val="0"/>
                <w:numId w:val="7"/>
              </w:numPr>
              <w:spacing w:line="243" w:lineRule="auto"/>
              <w:ind w:right="96"/>
            </w:pPr>
            <w:r>
              <w:t xml:space="preserve">Children learning some instruments have the </w:t>
            </w:r>
            <w:proofErr w:type="gramStart"/>
            <w:r>
              <w:t>chance  to</w:t>
            </w:r>
            <w:proofErr w:type="gramEnd"/>
            <w:r>
              <w:t xml:space="preserve"> play in a school ensemble which rehearses  regularly</w:t>
            </w:r>
          </w:p>
        </w:tc>
        <w:tc>
          <w:tcPr>
            <w:tcW w:w="3705" w:type="dxa"/>
            <w:shd w:val="clear" w:color="auto" w:fill="FCE5CD"/>
            <w:tcMar>
              <w:top w:w="100" w:type="dxa"/>
              <w:left w:w="100" w:type="dxa"/>
              <w:bottom w:w="100" w:type="dxa"/>
              <w:right w:w="100" w:type="dxa"/>
            </w:tcMar>
          </w:tcPr>
          <w:p w14:paraId="68D1BBA4" w14:textId="77777777" w:rsidR="002C23B1" w:rsidRDefault="002C23B1">
            <w:pPr>
              <w:widowControl w:val="0"/>
              <w:pBdr>
                <w:top w:val="nil"/>
                <w:left w:val="nil"/>
                <w:bottom w:val="nil"/>
                <w:right w:val="nil"/>
                <w:between w:val="nil"/>
              </w:pBdr>
              <w:spacing w:line="240" w:lineRule="auto"/>
            </w:pPr>
          </w:p>
        </w:tc>
      </w:tr>
      <w:tr w:rsidR="002C23B1" w14:paraId="77DED3FD" w14:textId="77777777">
        <w:trPr>
          <w:trHeight w:val="420"/>
        </w:trPr>
        <w:tc>
          <w:tcPr>
            <w:tcW w:w="2130" w:type="dxa"/>
            <w:vMerge/>
            <w:shd w:val="clear" w:color="auto" w:fill="auto"/>
            <w:tcMar>
              <w:top w:w="100" w:type="dxa"/>
              <w:left w:w="100" w:type="dxa"/>
              <w:bottom w:w="100" w:type="dxa"/>
              <w:right w:w="100" w:type="dxa"/>
            </w:tcMar>
          </w:tcPr>
          <w:p w14:paraId="338C2DC5"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FCE5CD"/>
            <w:tcMar>
              <w:top w:w="100" w:type="dxa"/>
              <w:left w:w="100" w:type="dxa"/>
              <w:bottom w:w="100" w:type="dxa"/>
              <w:right w:w="100" w:type="dxa"/>
            </w:tcMar>
          </w:tcPr>
          <w:p w14:paraId="23C4B1E4" w14:textId="77777777" w:rsidR="002C23B1" w:rsidRDefault="002C23B1">
            <w:pPr>
              <w:widowControl w:val="0"/>
              <w:pBdr>
                <w:top w:val="nil"/>
                <w:left w:val="nil"/>
                <w:bottom w:val="nil"/>
                <w:right w:val="nil"/>
                <w:between w:val="nil"/>
              </w:pBdr>
              <w:spacing w:line="240" w:lineRule="auto"/>
            </w:pPr>
          </w:p>
        </w:tc>
        <w:tc>
          <w:tcPr>
            <w:tcW w:w="5310" w:type="dxa"/>
            <w:shd w:val="clear" w:color="auto" w:fill="FCE5CD"/>
            <w:tcMar>
              <w:top w:w="100" w:type="dxa"/>
              <w:left w:w="100" w:type="dxa"/>
              <w:bottom w:w="100" w:type="dxa"/>
              <w:right w:w="100" w:type="dxa"/>
            </w:tcMar>
          </w:tcPr>
          <w:p w14:paraId="4BE92AB4" w14:textId="77777777" w:rsidR="002C23B1" w:rsidRDefault="00087DDC">
            <w:pPr>
              <w:widowControl w:val="0"/>
              <w:numPr>
                <w:ilvl w:val="0"/>
                <w:numId w:val="7"/>
              </w:numPr>
              <w:spacing w:line="243" w:lineRule="auto"/>
              <w:ind w:right="137"/>
            </w:pPr>
            <w:r>
              <w:t xml:space="preserve">A child learning any instrument in school has </w:t>
            </w:r>
            <w:proofErr w:type="gramStart"/>
            <w:r>
              <w:t>the  chance</w:t>
            </w:r>
            <w:proofErr w:type="gramEnd"/>
            <w:r>
              <w:t xml:space="preserve"> to play that instrument in an ensemble.  There are regular performing opportunities with </w:t>
            </w:r>
            <w:proofErr w:type="gramStart"/>
            <w:r>
              <w:t>the  group</w:t>
            </w:r>
            <w:proofErr w:type="gramEnd"/>
            <w:r>
              <w:t xml:space="preserve">. Routes of progression for children </w:t>
            </w:r>
            <w:proofErr w:type="gramStart"/>
            <w:r>
              <w:t>including  music</w:t>
            </w:r>
            <w:proofErr w:type="gramEnd"/>
            <w:r>
              <w:t xml:space="preserve"> centres and CLYM are signposted as  appropriate</w:t>
            </w:r>
          </w:p>
        </w:tc>
        <w:tc>
          <w:tcPr>
            <w:tcW w:w="3705" w:type="dxa"/>
            <w:shd w:val="clear" w:color="auto" w:fill="FCE5CD"/>
            <w:tcMar>
              <w:top w:w="100" w:type="dxa"/>
              <w:left w:w="100" w:type="dxa"/>
              <w:bottom w:w="100" w:type="dxa"/>
              <w:right w:w="100" w:type="dxa"/>
            </w:tcMar>
          </w:tcPr>
          <w:p w14:paraId="4B18220B" w14:textId="77777777" w:rsidR="002C23B1" w:rsidRDefault="002C23B1">
            <w:pPr>
              <w:widowControl w:val="0"/>
              <w:pBdr>
                <w:top w:val="nil"/>
                <w:left w:val="nil"/>
                <w:bottom w:val="nil"/>
                <w:right w:val="nil"/>
                <w:between w:val="nil"/>
              </w:pBdr>
              <w:spacing w:line="240" w:lineRule="auto"/>
            </w:pPr>
          </w:p>
        </w:tc>
      </w:tr>
      <w:tr w:rsidR="002C23B1" w14:paraId="54F0656B" w14:textId="77777777">
        <w:tc>
          <w:tcPr>
            <w:tcW w:w="2130" w:type="dxa"/>
            <w:vMerge w:val="restart"/>
            <w:shd w:val="clear" w:color="auto" w:fill="auto"/>
            <w:tcMar>
              <w:top w:w="100" w:type="dxa"/>
              <w:left w:w="100" w:type="dxa"/>
              <w:bottom w:w="100" w:type="dxa"/>
              <w:right w:w="100" w:type="dxa"/>
            </w:tcMar>
          </w:tcPr>
          <w:p w14:paraId="3A778281" w14:textId="77777777" w:rsidR="002C23B1" w:rsidRDefault="00087DDC">
            <w:pPr>
              <w:widowControl w:val="0"/>
              <w:spacing w:line="240" w:lineRule="auto"/>
              <w:ind w:left="131"/>
            </w:pPr>
            <w:r>
              <w:t xml:space="preserve">Inclusion </w:t>
            </w:r>
          </w:p>
        </w:tc>
        <w:tc>
          <w:tcPr>
            <w:tcW w:w="2790" w:type="dxa"/>
            <w:vMerge w:val="restart"/>
            <w:shd w:val="clear" w:color="auto" w:fill="D9EAD3"/>
            <w:tcMar>
              <w:top w:w="100" w:type="dxa"/>
              <w:left w:w="100" w:type="dxa"/>
              <w:bottom w:w="100" w:type="dxa"/>
              <w:right w:w="100" w:type="dxa"/>
            </w:tcMar>
          </w:tcPr>
          <w:p w14:paraId="15D6506E" w14:textId="77777777" w:rsidR="002C23B1" w:rsidRDefault="00087DDC">
            <w:pPr>
              <w:widowControl w:val="0"/>
              <w:spacing w:line="240" w:lineRule="auto"/>
              <w:ind w:left="131"/>
            </w:pPr>
            <w:r>
              <w:t xml:space="preserve">Inclusion </w:t>
            </w:r>
          </w:p>
        </w:tc>
        <w:tc>
          <w:tcPr>
            <w:tcW w:w="5310" w:type="dxa"/>
            <w:shd w:val="clear" w:color="auto" w:fill="D9EAD3"/>
            <w:tcMar>
              <w:top w:w="100" w:type="dxa"/>
              <w:left w:w="100" w:type="dxa"/>
              <w:bottom w:w="100" w:type="dxa"/>
              <w:right w:w="100" w:type="dxa"/>
            </w:tcMar>
          </w:tcPr>
          <w:p w14:paraId="59D83CF6" w14:textId="77777777" w:rsidR="002C23B1" w:rsidRDefault="00087DDC">
            <w:pPr>
              <w:widowControl w:val="0"/>
              <w:numPr>
                <w:ilvl w:val="0"/>
                <w:numId w:val="10"/>
              </w:numPr>
              <w:spacing w:line="243" w:lineRule="auto"/>
              <w:ind w:right="142"/>
            </w:pPr>
            <w:r>
              <w:t>There are no provisions in place to support less affluent families. There is little adaptation in music lessons for children with additional needs or varying ability</w:t>
            </w:r>
          </w:p>
        </w:tc>
        <w:tc>
          <w:tcPr>
            <w:tcW w:w="3705" w:type="dxa"/>
            <w:shd w:val="clear" w:color="auto" w:fill="D9EAD3"/>
            <w:tcMar>
              <w:top w:w="100" w:type="dxa"/>
              <w:left w:w="100" w:type="dxa"/>
              <w:bottom w:w="100" w:type="dxa"/>
              <w:right w:w="100" w:type="dxa"/>
            </w:tcMar>
          </w:tcPr>
          <w:p w14:paraId="57A7A1A0" w14:textId="77777777" w:rsidR="002C23B1" w:rsidRDefault="002C23B1">
            <w:pPr>
              <w:widowControl w:val="0"/>
              <w:pBdr>
                <w:top w:val="nil"/>
                <w:left w:val="nil"/>
                <w:bottom w:val="nil"/>
                <w:right w:val="nil"/>
                <w:between w:val="nil"/>
              </w:pBdr>
              <w:spacing w:line="240" w:lineRule="auto"/>
            </w:pPr>
          </w:p>
        </w:tc>
      </w:tr>
      <w:tr w:rsidR="002C23B1" w14:paraId="5E878A9B" w14:textId="77777777">
        <w:tc>
          <w:tcPr>
            <w:tcW w:w="2130" w:type="dxa"/>
            <w:vMerge/>
            <w:shd w:val="clear" w:color="auto" w:fill="auto"/>
            <w:tcMar>
              <w:top w:w="100" w:type="dxa"/>
              <w:left w:w="100" w:type="dxa"/>
              <w:bottom w:w="100" w:type="dxa"/>
              <w:right w:w="100" w:type="dxa"/>
            </w:tcMar>
          </w:tcPr>
          <w:p w14:paraId="256FA219"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D9EAD3"/>
            <w:tcMar>
              <w:top w:w="100" w:type="dxa"/>
              <w:left w:w="100" w:type="dxa"/>
              <w:bottom w:w="100" w:type="dxa"/>
              <w:right w:w="100" w:type="dxa"/>
            </w:tcMar>
          </w:tcPr>
          <w:p w14:paraId="46AA65F5" w14:textId="77777777" w:rsidR="002C23B1" w:rsidRDefault="002C23B1">
            <w:pPr>
              <w:widowControl w:val="0"/>
              <w:pBdr>
                <w:top w:val="nil"/>
                <w:left w:val="nil"/>
                <w:bottom w:val="nil"/>
                <w:right w:val="nil"/>
                <w:between w:val="nil"/>
              </w:pBdr>
              <w:spacing w:line="240" w:lineRule="auto"/>
            </w:pPr>
          </w:p>
        </w:tc>
        <w:tc>
          <w:tcPr>
            <w:tcW w:w="5310" w:type="dxa"/>
            <w:shd w:val="clear" w:color="auto" w:fill="D9EAD3"/>
            <w:tcMar>
              <w:top w:w="100" w:type="dxa"/>
              <w:left w:w="100" w:type="dxa"/>
              <w:bottom w:w="100" w:type="dxa"/>
              <w:right w:w="100" w:type="dxa"/>
            </w:tcMar>
          </w:tcPr>
          <w:p w14:paraId="12164FC8" w14:textId="77777777" w:rsidR="002C23B1" w:rsidRDefault="00087DDC">
            <w:pPr>
              <w:widowControl w:val="0"/>
              <w:numPr>
                <w:ilvl w:val="0"/>
                <w:numId w:val="10"/>
              </w:numPr>
              <w:spacing w:line="243" w:lineRule="auto"/>
              <w:ind w:right="525"/>
            </w:pPr>
            <w:r>
              <w:rPr>
                <w:shd w:val="clear" w:color="auto" w:fill="FF9900"/>
              </w:rPr>
              <w:t xml:space="preserve">School applies for LMEP bursaries or finds </w:t>
            </w:r>
            <w:proofErr w:type="gramStart"/>
            <w:r>
              <w:rPr>
                <w:shd w:val="clear" w:color="auto" w:fill="FF9900"/>
              </w:rPr>
              <w:t>other  ways</w:t>
            </w:r>
            <w:proofErr w:type="gramEnd"/>
            <w:r>
              <w:rPr>
                <w:shd w:val="clear" w:color="auto" w:fill="FF9900"/>
              </w:rPr>
              <w:t xml:space="preserve"> to support children from low income  backgrounds to learn an instrument. Curriculum and instrumental lessons are planned </w:t>
            </w:r>
            <w:proofErr w:type="gramStart"/>
            <w:r>
              <w:rPr>
                <w:shd w:val="clear" w:color="auto" w:fill="FF9900"/>
              </w:rPr>
              <w:t>to  cater</w:t>
            </w:r>
            <w:proofErr w:type="gramEnd"/>
            <w:r>
              <w:rPr>
                <w:shd w:val="clear" w:color="auto" w:fill="FF9900"/>
              </w:rPr>
              <w:t xml:space="preserve"> for children with carrying needs and ability.  Pupils have opportunities to listen to and </w:t>
            </w:r>
            <w:proofErr w:type="gramStart"/>
            <w:r>
              <w:rPr>
                <w:shd w:val="clear" w:color="auto" w:fill="FF9900"/>
              </w:rPr>
              <w:t>engage  with</w:t>
            </w:r>
            <w:proofErr w:type="gramEnd"/>
            <w:r>
              <w:rPr>
                <w:shd w:val="clear" w:color="auto" w:fill="FF9900"/>
              </w:rPr>
              <w:t xml:space="preserve"> music from different cultures, traditions and  eras</w:t>
            </w:r>
          </w:p>
        </w:tc>
        <w:tc>
          <w:tcPr>
            <w:tcW w:w="3705" w:type="dxa"/>
            <w:shd w:val="clear" w:color="auto" w:fill="D9EAD3"/>
            <w:tcMar>
              <w:top w:w="100" w:type="dxa"/>
              <w:left w:w="100" w:type="dxa"/>
              <w:bottom w:w="100" w:type="dxa"/>
              <w:right w:w="100" w:type="dxa"/>
            </w:tcMar>
          </w:tcPr>
          <w:p w14:paraId="7CFF7515" w14:textId="77777777" w:rsidR="002C23B1" w:rsidRDefault="00087DDC">
            <w:pPr>
              <w:keepLines/>
              <w:widowControl w:val="0"/>
              <w:spacing w:line="240" w:lineRule="auto"/>
            </w:pPr>
            <w:r>
              <w:t xml:space="preserve">All children are able to access the music curriculum. Children with SEND attend class music lessons and have </w:t>
            </w:r>
            <w:proofErr w:type="spellStart"/>
            <w:r>
              <w:t>skillful</w:t>
            </w:r>
            <w:proofErr w:type="spellEnd"/>
            <w:r>
              <w:t xml:space="preserve"> adaptations made appropriate to their needs, as well as adult or peer support. Many children with SEND, notably those with learning or behavioural difficulties, can be very responsive to music and it allows them a language through which to make sense of their emotions.</w:t>
            </w:r>
          </w:p>
          <w:p w14:paraId="6F3BA721" w14:textId="77777777" w:rsidR="002C23B1" w:rsidRDefault="00087DDC">
            <w:pPr>
              <w:keepLines/>
              <w:widowControl w:val="0"/>
              <w:spacing w:line="240" w:lineRule="auto"/>
            </w:pPr>
            <w:r>
              <w:t>Bursary places are given to selected PP children to learn to play an instrument through Rock Steady.</w:t>
            </w:r>
          </w:p>
        </w:tc>
      </w:tr>
      <w:tr w:rsidR="002C23B1" w14:paraId="24367DF1" w14:textId="77777777">
        <w:tc>
          <w:tcPr>
            <w:tcW w:w="2130" w:type="dxa"/>
            <w:vMerge/>
            <w:shd w:val="clear" w:color="auto" w:fill="auto"/>
            <w:tcMar>
              <w:top w:w="100" w:type="dxa"/>
              <w:left w:w="100" w:type="dxa"/>
              <w:bottom w:w="100" w:type="dxa"/>
              <w:right w:w="100" w:type="dxa"/>
            </w:tcMar>
          </w:tcPr>
          <w:p w14:paraId="10DD52A0"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D9EAD3"/>
            <w:tcMar>
              <w:top w:w="100" w:type="dxa"/>
              <w:left w:w="100" w:type="dxa"/>
              <w:bottom w:w="100" w:type="dxa"/>
              <w:right w:w="100" w:type="dxa"/>
            </w:tcMar>
          </w:tcPr>
          <w:p w14:paraId="15B77056" w14:textId="77777777" w:rsidR="002C23B1" w:rsidRDefault="002C23B1">
            <w:pPr>
              <w:widowControl w:val="0"/>
              <w:pBdr>
                <w:top w:val="nil"/>
                <w:left w:val="nil"/>
                <w:bottom w:val="nil"/>
                <w:right w:val="nil"/>
                <w:between w:val="nil"/>
              </w:pBdr>
              <w:spacing w:line="240" w:lineRule="auto"/>
            </w:pPr>
          </w:p>
        </w:tc>
        <w:tc>
          <w:tcPr>
            <w:tcW w:w="5310" w:type="dxa"/>
            <w:shd w:val="clear" w:color="auto" w:fill="D9EAD3"/>
            <w:tcMar>
              <w:top w:w="100" w:type="dxa"/>
              <w:left w:w="100" w:type="dxa"/>
              <w:bottom w:w="100" w:type="dxa"/>
              <w:right w:w="100" w:type="dxa"/>
            </w:tcMar>
          </w:tcPr>
          <w:p w14:paraId="395D4D2A" w14:textId="77777777" w:rsidR="002C23B1" w:rsidRDefault="00087DDC">
            <w:pPr>
              <w:widowControl w:val="0"/>
              <w:numPr>
                <w:ilvl w:val="0"/>
                <w:numId w:val="10"/>
              </w:numPr>
              <w:spacing w:line="242" w:lineRule="auto"/>
              <w:ind w:right="151"/>
            </w:pPr>
            <w:r>
              <w:t xml:space="preserve">All staff (including visiting staff) are fully aware </w:t>
            </w:r>
            <w:proofErr w:type="gramStart"/>
            <w:r>
              <w:t>of  any</w:t>
            </w:r>
            <w:proofErr w:type="gramEnd"/>
            <w:r>
              <w:t xml:space="preserve"> relevant additional needs in their classes.  Lessons are well differentiated to cover all </w:t>
            </w:r>
            <w:proofErr w:type="gramStart"/>
            <w:r>
              <w:t>needs  and</w:t>
            </w:r>
            <w:proofErr w:type="gramEnd"/>
            <w:r>
              <w:t xml:space="preserve"> abilities. Children are sensitively guided </w:t>
            </w:r>
            <w:proofErr w:type="gramStart"/>
            <w:r>
              <w:t>to  learning</w:t>
            </w:r>
            <w:proofErr w:type="gramEnd"/>
            <w:r>
              <w:t xml:space="preserve"> an appropriate instrument for their specific  needs Pupils have opportunities to listen to and engage with music from a wide variety of different cultures,  traditions and eras</w:t>
            </w:r>
          </w:p>
        </w:tc>
        <w:tc>
          <w:tcPr>
            <w:tcW w:w="3705" w:type="dxa"/>
            <w:shd w:val="clear" w:color="auto" w:fill="D9EAD3"/>
            <w:tcMar>
              <w:top w:w="100" w:type="dxa"/>
              <w:left w:w="100" w:type="dxa"/>
              <w:bottom w:w="100" w:type="dxa"/>
              <w:right w:w="100" w:type="dxa"/>
            </w:tcMar>
          </w:tcPr>
          <w:p w14:paraId="4B660765" w14:textId="77777777" w:rsidR="002C23B1" w:rsidRDefault="002C23B1">
            <w:pPr>
              <w:widowControl w:val="0"/>
              <w:pBdr>
                <w:top w:val="nil"/>
                <w:left w:val="nil"/>
                <w:bottom w:val="nil"/>
                <w:right w:val="nil"/>
                <w:between w:val="nil"/>
              </w:pBdr>
              <w:spacing w:line="240" w:lineRule="auto"/>
            </w:pPr>
          </w:p>
        </w:tc>
      </w:tr>
      <w:tr w:rsidR="002C23B1" w14:paraId="760EC004" w14:textId="77777777">
        <w:trPr>
          <w:trHeight w:val="420"/>
        </w:trPr>
        <w:tc>
          <w:tcPr>
            <w:tcW w:w="2130" w:type="dxa"/>
            <w:vMerge w:val="restart"/>
          </w:tcPr>
          <w:p w14:paraId="598A4EA1" w14:textId="77777777" w:rsidR="002C23B1" w:rsidRDefault="00087DDC">
            <w:pPr>
              <w:widowControl w:val="0"/>
              <w:spacing w:line="240" w:lineRule="auto"/>
            </w:pPr>
            <w:r>
              <w:t>Wider Involvement</w:t>
            </w:r>
          </w:p>
          <w:p w14:paraId="29F76CA7" w14:textId="77777777" w:rsidR="002C23B1" w:rsidRDefault="002C23B1">
            <w:pPr>
              <w:widowControl w:val="0"/>
              <w:spacing w:line="240" w:lineRule="auto"/>
            </w:pPr>
          </w:p>
          <w:p w14:paraId="1410074E" w14:textId="77777777" w:rsidR="002C23B1" w:rsidRDefault="002C23B1">
            <w:pPr>
              <w:widowControl w:val="0"/>
              <w:spacing w:line="240" w:lineRule="auto"/>
            </w:pPr>
          </w:p>
          <w:p w14:paraId="45F4FD7F" w14:textId="77777777" w:rsidR="002C23B1" w:rsidRDefault="002C23B1">
            <w:pPr>
              <w:widowControl w:val="0"/>
              <w:spacing w:line="240" w:lineRule="auto"/>
            </w:pPr>
          </w:p>
          <w:p w14:paraId="62ADD9E2" w14:textId="77777777" w:rsidR="002C23B1" w:rsidRDefault="002C23B1">
            <w:pPr>
              <w:widowControl w:val="0"/>
              <w:spacing w:line="240" w:lineRule="auto"/>
            </w:pPr>
          </w:p>
          <w:p w14:paraId="428CB0C2" w14:textId="77777777" w:rsidR="002C23B1" w:rsidRDefault="002C23B1">
            <w:pPr>
              <w:widowControl w:val="0"/>
              <w:spacing w:line="240" w:lineRule="auto"/>
            </w:pPr>
          </w:p>
          <w:p w14:paraId="2A65CD68" w14:textId="77777777" w:rsidR="002C23B1" w:rsidRDefault="002C23B1">
            <w:pPr>
              <w:widowControl w:val="0"/>
              <w:spacing w:line="240" w:lineRule="auto"/>
            </w:pPr>
          </w:p>
          <w:p w14:paraId="1E85DAD6" w14:textId="77777777" w:rsidR="002C23B1" w:rsidRDefault="002C23B1">
            <w:pPr>
              <w:widowControl w:val="0"/>
              <w:spacing w:line="240" w:lineRule="auto"/>
            </w:pPr>
          </w:p>
          <w:p w14:paraId="1029053C" w14:textId="77777777" w:rsidR="002C23B1" w:rsidRDefault="002C23B1">
            <w:pPr>
              <w:widowControl w:val="0"/>
              <w:spacing w:line="240" w:lineRule="auto"/>
            </w:pPr>
          </w:p>
          <w:p w14:paraId="10BA78D6" w14:textId="77777777" w:rsidR="002C23B1" w:rsidRDefault="002C23B1">
            <w:pPr>
              <w:widowControl w:val="0"/>
              <w:spacing w:line="240" w:lineRule="auto"/>
            </w:pPr>
          </w:p>
          <w:p w14:paraId="5CBA5965" w14:textId="77777777" w:rsidR="002C23B1" w:rsidRDefault="002C23B1">
            <w:pPr>
              <w:widowControl w:val="0"/>
              <w:spacing w:line="240" w:lineRule="auto"/>
            </w:pPr>
          </w:p>
          <w:p w14:paraId="7404659C" w14:textId="77777777" w:rsidR="002C23B1" w:rsidRDefault="002C23B1">
            <w:pPr>
              <w:widowControl w:val="0"/>
              <w:spacing w:line="240" w:lineRule="auto"/>
            </w:pPr>
          </w:p>
          <w:p w14:paraId="67BAFD6B" w14:textId="77777777" w:rsidR="002C23B1" w:rsidRDefault="002C23B1">
            <w:pPr>
              <w:widowControl w:val="0"/>
              <w:spacing w:line="240" w:lineRule="auto"/>
            </w:pPr>
          </w:p>
          <w:p w14:paraId="0B98D382" w14:textId="77777777" w:rsidR="002C23B1" w:rsidRDefault="002C23B1">
            <w:pPr>
              <w:widowControl w:val="0"/>
              <w:spacing w:line="240" w:lineRule="auto"/>
            </w:pPr>
          </w:p>
          <w:p w14:paraId="00F6C958" w14:textId="77777777" w:rsidR="002C23B1" w:rsidRDefault="002C23B1">
            <w:pPr>
              <w:widowControl w:val="0"/>
              <w:spacing w:line="240" w:lineRule="auto"/>
            </w:pPr>
          </w:p>
          <w:p w14:paraId="1696E167" w14:textId="77777777" w:rsidR="002C23B1" w:rsidRDefault="002C23B1">
            <w:pPr>
              <w:widowControl w:val="0"/>
              <w:spacing w:line="240" w:lineRule="auto"/>
            </w:pPr>
          </w:p>
          <w:p w14:paraId="3551FB3F" w14:textId="77777777" w:rsidR="002C23B1" w:rsidRDefault="002C23B1">
            <w:pPr>
              <w:widowControl w:val="0"/>
              <w:spacing w:line="240" w:lineRule="auto"/>
            </w:pPr>
          </w:p>
          <w:p w14:paraId="2520622A" w14:textId="77777777" w:rsidR="002C23B1" w:rsidRDefault="002C23B1">
            <w:pPr>
              <w:widowControl w:val="0"/>
              <w:spacing w:line="240" w:lineRule="auto"/>
            </w:pPr>
          </w:p>
          <w:p w14:paraId="66629EEA" w14:textId="77777777" w:rsidR="002C23B1" w:rsidRDefault="002C23B1">
            <w:pPr>
              <w:widowControl w:val="0"/>
              <w:spacing w:line="240" w:lineRule="auto"/>
            </w:pPr>
          </w:p>
          <w:p w14:paraId="70775B4C" w14:textId="77777777" w:rsidR="002C23B1" w:rsidRDefault="002C23B1">
            <w:pPr>
              <w:widowControl w:val="0"/>
              <w:spacing w:line="240" w:lineRule="auto"/>
            </w:pPr>
          </w:p>
          <w:p w14:paraId="2DF66480" w14:textId="77777777" w:rsidR="002C23B1" w:rsidRDefault="002C23B1">
            <w:pPr>
              <w:widowControl w:val="0"/>
              <w:spacing w:line="240" w:lineRule="auto"/>
            </w:pPr>
          </w:p>
          <w:p w14:paraId="607A5FEF" w14:textId="77777777" w:rsidR="002C23B1" w:rsidRDefault="002C23B1">
            <w:pPr>
              <w:widowControl w:val="0"/>
              <w:spacing w:line="240" w:lineRule="auto"/>
            </w:pPr>
          </w:p>
          <w:p w14:paraId="51BF4112" w14:textId="77777777" w:rsidR="002C23B1" w:rsidRDefault="002C23B1">
            <w:pPr>
              <w:widowControl w:val="0"/>
              <w:spacing w:line="240" w:lineRule="auto"/>
            </w:pPr>
          </w:p>
          <w:p w14:paraId="313022EF" w14:textId="77777777" w:rsidR="002C23B1" w:rsidRDefault="002C23B1">
            <w:pPr>
              <w:widowControl w:val="0"/>
              <w:spacing w:line="240" w:lineRule="auto"/>
            </w:pPr>
          </w:p>
          <w:p w14:paraId="1EB90B09" w14:textId="77777777" w:rsidR="002C23B1" w:rsidRDefault="002C23B1">
            <w:pPr>
              <w:widowControl w:val="0"/>
              <w:spacing w:line="240" w:lineRule="auto"/>
            </w:pPr>
          </w:p>
          <w:p w14:paraId="3BE91470" w14:textId="77777777" w:rsidR="002C23B1" w:rsidRDefault="002C23B1">
            <w:pPr>
              <w:widowControl w:val="0"/>
              <w:spacing w:line="240" w:lineRule="auto"/>
            </w:pPr>
          </w:p>
          <w:p w14:paraId="77C1E10E" w14:textId="77777777" w:rsidR="002C23B1" w:rsidRDefault="002C23B1">
            <w:pPr>
              <w:widowControl w:val="0"/>
              <w:spacing w:line="240" w:lineRule="auto"/>
            </w:pPr>
          </w:p>
          <w:p w14:paraId="63E3C427" w14:textId="77777777" w:rsidR="002C23B1" w:rsidRDefault="002C23B1">
            <w:pPr>
              <w:widowControl w:val="0"/>
              <w:spacing w:line="240" w:lineRule="auto"/>
            </w:pPr>
          </w:p>
        </w:tc>
        <w:tc>
          <w:tcPr>
            <w:tcW w:w="2790" w:type="dxa"/>
            <w:vMerge w:val="restart"/>
            <w:shd w:val="clear" w:color="auto" w:fill="FCE5CD"/>
            <w:tcMar>
              <w:top w:w="100" w:type="dxa"/>
              <w:left w:w="100" w:type="dxa"/>
              <w:bottom w:w="100" w:type="dxa"/>
              <w:right w:w="100" w:type="dxa"/>
            </w:tcMar>
          </w:tcPr>
          <w:p w14:paraId="33E905ED" w14:textId="77777777" w:rsidR="002C23B1" w:rsidRDefault="00087DDC">
            <w:pPr>
              <w:widowControl w:val="0"/>
              <w:pBdr>
                <w:top w:val="nil"/>
                <w:left w:val="nil"/>
                <w:bottom w:val="nil"/>
                <w:right w:val="nil"/>
                <w:between w:val="nil"/>
              </w:pBdr>
              <w:spacing w:line="240" w:lineRule="auto"/>
            </w:pPr>
            <w:r>
              <w:t>CPD</w:t>
            </w:r>
          </w:p>
        </w:tc>
        <w:tc>
          <w:tcPr>
            <w:tcW w:w="5310" w:type="dxa"/>
            <w:shd w:val="clear" w:color="auto" w:fill="FCE5CD"/>
            <w:tcMar>
              <w:top w:w="100" w:type="dxa"/>
              <w:left w:w="100" w:type="dxa"/>
              <w:bottom w:w="100" w:type="dxa"/>
              <w:right w:w="100" w:type="dxa"/>
            </w:tcMar>
          </w:tcPr>
          <w:p w14:paraId="0D95354F" w14:textId="77777777" w:rsidR="002C23B1" w:rsidRDefault="00087DDC">
            <w:pPr>
              <w:widowControl w:val="0"/>
              <w:numPr>
                <w:ilvl w:val="0"/>
                <w:numId w:val="12"/>
              </w:numPr>
              <w:spacing w:line="243" w:lineRule="auto"/>
              <w:ind w:right="384"/>
            </w:pPr>
            <w:r>
              <w:t>There is little capacity within school for the music lead or other staff to engage with music CPD</w:t>
            </w:r>
          </w:p>
        </w:tc>
        <w:tc>
          <w:tcPr>
            <w:tcW w:w="3705" w:type="dxa"/>
            <w:shd w:val="clear" w:color="auto" w:fill="FCE5CD"/>
            <w:tcMar>
              <w:top w:w="100" w:type="dxa"/>
              <w:left w:w="100" w:type="dxa"/>
              <w:bottom w:w="100" w:type="dxa"/>
              <w:right w:w="100" w:type="dxa"/>
            </w:tcMar>
          </w:tcPr>
          <w:p w14:paraId="302AD3DE" w14:textId="77777777" w:rsidR="002C23B1" w:rsidRDefault="002C23B1">
            <w:pPr>
              <w:widowControl w:val="0"/>
              <w:pBdr>
                <w:top w:val="nil"/>
                <w:left w:val="nil"/>
                <w:bottom w:val="nil"/>
                <w:right w:val="nil"/>
                <w:between w:val="nil"/>
              </w:pBdr>
              <w:spacing w:line="240" w:lineRule="auto"/>
            </w:pPr>
          </w:p>
        </w:tc>
      </w:tr>
      <w:tr w:rsidR="002C23B1" w14:paraId="5829D1C2" w14:textId="77777777">
        <w:trPr>
          <w:trHeight w:val="420"/>
        </w:trPr>
        <w:tc>
          <w:tcPr>
            <w:tcW w:w="2130" w:type="dxa"/>
            <w:vMerge/>
            <w:shd w:val="clear" w:color="auto" w:fill="auto"/>
            <w:tcMar>
              <w:top w:w="100" w:type="dxa"/>
              <w:left w:w="100" w:type="dxa"/>
              <w:bottom w:w="100" w:type="dxa"/>
              <w:right w:w="100" w:type="dxa"/>
            </w:tcMar>
          </w:tcPr>
          <w:p w14:paraId="2EE94786"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FCE5CD"/>
            <w:tcMar>
              <w:top w:w="100" w:type="dxa"/>
              <w:left w:w="100" w:type="dxa"/>
              <w:bottom w:w="100" w:type="dxa"/>
              <w:right w:w="100" w:type="dxa"/>
            </w:tcMar>
          </w:tcPr>
          <w:p w14:paraId="4669B313" w14:textId="77777777" w:rsidR="002C23B1" w:rsidRDefault="002C23B1">
            <w:pPr>
              <w:widowControl w:val="0"/>
              <w:pBdr>
                <w:top w:val="nil"/>
                <w:left w:val="nil"/>
                <w:bottom w:val="nil"/>
                <w:right w:val="nil"/>
                <w:between w:val="nil"/>
              </w:pBdr>
              <w:spacing w:line="240" w:lineRule="auto"/>
            </w:pPr>
          </w:p>
        </w:tc>
        <w:tc>
          <w:tcPr>
            <w:tcW w:w="5310" w:type="dxa"/>
            <w:shd w:val="clear" w:color="auto" w:fill="FCE5CD"/>
            <w:tcMar>
              <w:top w:w="100" w:type="dxa"/>
              <w:left w:w="100" w:type="dxa"/>
              <w:bottom w:w="100" w:type="dxa"/>
              <w:right w:w="100" w:type="dxa"/>
            </w:tcMar>
          </w:tcPr>
          <w:p w14:paraId="6007C01C" w14:textId="77777777" w:rsidR="002C23B1" w:rsidRDefault="00087DDC">
            <w:pPr>
              <w:widowControl w:val="0"/>
              <w:numPr>
                <w:ilvl w:val="0"/>
                <w:numId w:val="12"/>
              </w:numPr>
              <w:spacing w:line="243" w:lineRule="auto"/>
              <w:ind w:right="354"/>
              <w:rPr>
                <w:highlight w:val="red"/>
              </w:rPr>
            </w:pPr>
            <w:r>
              <w:rPr>
                <w:highlight w:val="red"/>
              </w:rPr>
              <w:t xml:space="preserve">Music </w:t>
            </w:r>
            <w:proofErr w:type="gramStart"/>
            <w:r>
              <w:rPr>
                <w:highlight w:val="red"/>
              </w:rPr>
              <w:t>lead</w:t>
            </w:r>
            <w:proofErr w:type="gramEnd"/>
            <w:r>
              <w:rPr>
                <w:highlight w:val="red"/>
              </w:rPr>
              <w:t xml:space="preserve"> has occasional opportunities to access CPD, other staff only rarely</w:t>
            </w:r>
          </w:p>
        </w:tc>
        <w:tc>
          <w:tcPr>
            <w:tcW w:w="3705" w:type="dxa"/>
            <w:shd w:val="clear" w:color="auto" w:fill="FCE5CD"/>
            <w:tcMar>
              <w:top w:w="100" w:type="dxa"/>
              <w:left w:w="100" w:type="dxa"/>
              <w:bottom w:w="100" w:type="dxa"/>
              <w:right w:w="100" w:type="dxa"/>
            </w:tcMar>
          </w:tcPr>
          <w:p w14:paraId="2461D4B4" w14:textId="77777777" w:rsidR="002C23B1" w:rsidRDefault="00087DDC">
            <w:pPr>
              <w:widowControl w:val="0"/>
              <w:pBdr>
                <w:top w:val="nil"/>
                <w:left w:val="nil"/>
                <w:bottom w:val="nil"/>
                <w:right w:val="nil"/>
                <w:between w:val="nil"/>
              </w:pBdr>
              <w:spacing w:line="240" w:lineRule="auto"/>
            </w:pPr>
            <w:r>
              <w:t>This year, responsibility for leading music will move to a different member of staff. This teacher will need opportunities to engage with music CPD to support their curriculum coordination responsibility and to disseminate this as appropriate to other staff.</w:t>
            </w:r>
          </w:p>
        </w:tc>
      </w:tr>
      <w:tr w:rsidR="002C23B1" w14:paraId="5618769B" w14:textId="77777777">
        <w:trPr>
          <w:trHeight w:val="420"/>
        </w:trPr>
        <w:tc>
          <w:tcPr>
            <w:tcW w:w="2130" w:type="dxa"/>
            <w:vMerge/>
            <w:shd w:val="clear" w:color="auto" w:fill="auto"/>
            <w:tcMar>
              <w:top w:w="100" w:type="dxa"/>
              <w:left w:w="100" w:type="dxa"/>
              <w:bottom w:w="100" w:type="dxa"/>
              <w:right w:w="100" w:type="dxa"/>
            </w:tcMar>
          </w:tcPr>
          <w:p w14:paraId="5760ED8C"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FCE5CD"/>
            <w:tcMar>
              <w:top w:w="100" w:type="dxa"/>
              <w:left w:w="100" w:type="dxa"/>
              <w:bottom w:w="100" w:type="dxa"/>
              <w:right w:w="100" w:type="dxa"/>
            </w:tcMar>
          </w:tcPr>
          <w:p w14:paraId="3C85E72E" w14:textId="77777777" w:rsidR="002C23B1" w:rsidRDefault="002C23B1">
            <w:pPr>
              <w:widowControl w:val="0"/>
              <w:pBdr>
                <w:top w:val="nil"/>
                <w:left w:val="nil"/>
                <w:bottom w:val="nil"/>
                <w:right w:val="nil"/>
                <w:between w:val="nil"/>
              </w:pBdr>
              <w:spacing w:line="240" w:lineRule="auto"/>
            </w:pPr>
          </w:p>
        </w:tc>
        <w:tc>
          <w:tcPr>
            <w:tcW w:w="5310" w:type="dxa"/>
            <w:shd w:val="clear" w:color="auto" w:fill="FCE5CD"/>
            <w:tcMar>
              <w:top w:w="100" w:type="dxa"/>
              <w:left w:w="100" w:type="dxa"/>
              <w:bottom w:w="100" w:type="dxa"/>
              <w:right w:w="100" w:type="dxa"/>
            </w:tcMar>
          </w:tcPr>
          <w:p w14:paraId="7802A8F3" w14:textId="77777777" w:rsidR="002C23B1" w:rsidRDefault="00087DDC">
            <w:pPr>
              <w:widowControl w:val="0"/>
              <w:numPr>
                <w:ilvl w:val="0"/>
                <w:numId w:val="12"/>
              </w:numPr>
              <w:spacing w:line="242" w:lineRule="auto"/>
              <w:ind w:right="157"/>
            </w:pPr>
            <w:r>
              <w:t xml:space="preserve">Music lead is able to access a higher level of music CPD and other staff in school are also accessing CPD or a higher level of support from the Music Lead </w:t>
            </w:r>
            <w:proofErr w:type="gramStart"/>
            <w:r>
              <w:t>or  elsewhere</w:t>
            </w:r>
            <w:proofErr w:type="gramEnd"/>
          </w:p>
        </w:tc>
        <w:tc>
          <w:tcPr>
            <w:tcW w:w="3705" w:type="dxa"/>
            <w:shd w:val="clear" w:color="auto" w:fill="FCE5CD"/>
            <w:tcMar>
              <w:top w:w="100" w:type="dxa"/>
              <w:left w:w="100" w:type="dxa"/>
              <w:bottom w:w="100" w:type="dxa"/>
              <w:right w:w="100" w:type="dxa"/>
            </w:tcMar>
          </w:tcPr>
          <w:p w14:paraId="191858EF" w14:textId="77777777" w:rsidR="002C23B1" w:rsidRDefault="002C23B1">
            <w:pPr>
              <w:widowControl w:val="0"/>
              <w:pBdr>
                <w:top w:val="nil"/>
                <w:left w:val="nil"/>
                <w:bottom w:val="nil"/>
                <w:right w:val="nil"/>
                <w:between w:val="nil"/>
              </w:pBdr>
              <w:spacing w:line="240" w:lineRule="auto"/>
            </w:pPr>
          </w:p>
        </w:tc>
      </w:tr>
      <w:tr w:rsidR="002C23B1" w14:paraId="1849B767" w14:textId="77777777">
        <w:trPr>
          <w:trHeight w:val="420"/>
        </w:trPr>
        <w:tc>
          <w:tcPr>
            <w:tcW w:w="2130" w:type="dxa"/>
            <w:vMerge/>
            <w:shd w:val="clear" w:color="auto" w:fill="auto"/>
            <w:tcMar>
              <w:top w:w="100" w:type="dxa"/>
              <w:left w:w="100" w:type="dxa"/>
              <w:bottom w:w="100" w:type="dxa"/>
              <w:right w:w="100" w:type="dxa"/>
            </w:tcMar>
          </w:tcPr>
          <w:p w14:paraId="038AF17A" w14:textId="77777777" w:rsidR="002C23B1" w:rsidRDefault="002C23B1">
            <w:pPr>
              <w:widowControl w:val="0"/>
              <w:pBdr>
                <w:top w:val="nil"/>
                <w:left w:val="nil"/>
                <w:bottom w:val="nil"/>
                <w:right w:val="nil"/>
                <w:between w:val="nil"/>
              </w:pBdr>
              <w:spacing w:line="240" w:lineRule="auto"/>
            </w:pPr>
          </w:p>
        </w:tc>
        <w:tc>
          <w:tcPr>
            <w:tcW w:w="2790" w:type="dxa"/>
            <w:vMerge w:val="restart"/>
            <w:shd w:val="clear" w:color="auto" w:fill="D9EAD3"/>
            <w:tcMar>
              <w:top w:w="100" w:type="dxa"/>
              <w:left w:w="100" w:type="dxa"/>
              <w:bottom w:w="100" w:type="dxa"/>
              <w:right w:w="100" w:type="dxa"/>
            </w:tcMar>
          </w:tcPr>
          <w:p w14:paraId="045E8EA5" w14:textId="77777777" w:rsidR="002C23B1" w:rsidRDefault="00087DDC">
            <w:pPr>
              <w:widowControl w:val="0"/>
              <w:pBdr>
                <w:top w:val="nil"/>
                <w:left w:val="nil"/>
                <w:bottom w:val="nil"/>
                <w:right w:val="nil"/>
                <w:between w:val="nil"/>
              </w:pBdr>
              <w:spacing w:line="240" w:lineRule="auto"/>
            </w:pPr>
            <w:r>
              <w:t>Links with other schools</w:t>
            </w:r>
          </w:p>
        </w:tc>
        <w:tc>
          <w:tcPr>
            <w:tcW w:w="5310" w:type="dxa"/>
            <w:shd w:val="clear" w:color="auto" w:fill="D9EAD3"/>
            <w:tcMar>
              <w:top w:w="100" w:type="dxa"/>
              <w:left w:w="100" w:type="dxa"/>
              <w:bottom w:w="100" w:type="dxa"/>
              <w:right w:w="100" w:type="dxa"/>
            </w:tcMar>
          </w:tcPr>
          <w:p w14:paraId="3A9301B2" w14:textId="77777777" w:rsidR="002C23B1" w:rsidRDefault="00087DDC">
            <w:pPr>
              <w:widowControl w:val="0"/>
              <w:numPr>
                <w:ilvl w:val="0"/>
                <w:numId w:val="6"/>
              </w:numPr>
              <w:spacing w:line="243" w:lineRule="auto"/>
              <w:ind w:right="631"/>
              <w:rPr>
                <w:highlight w:val="red"/>
              </w:rPr>
            </w:pPr>
            <w:r>
              <w:rPr>
                <w:highlight w:val="red"/>
              </w:rPr>
              <w:t>There are currently no musical links with other schools</w:t>
            </w:r>
          </w:p>
        </w:tc>
        <w:tc>
          <w:tcPr>
            <w:tcW w:w="3705" w:type="dxa"/>
            <w:shd w:val="clear" w:color="auto" w:fill="D9EAD3"/>
            <w:tcMar>
              <w:top w:w="100" w:type="dxa"/>
              <w:left w:w="100" w:type="dxa"/>
              <w:bottom w:w="100" w:type="dxa"/>
              <w:right w:w="100" w:type="dxa"/>
            </w:tcMar>
          </w:tcPr>
          <w:p w14:paraId="34B4D485" w14:textId="77777777" w:rsidR="002C23B1" w:rsidRDefault="00087DDC">
            <w:pPr>
              <w:widowControl w:val="0"/>
              <w:pBdr>
                <w:top w:val="nil"/>
                <w:left w:val="nil"/>
                <w:bottom w:val="nil"/>
                <w:right w:val="nil"/>
                <w:between w:val="nil"/>
              </w:pBdr>
              <w:spacing w:line="240" w:lineRule="auto"/>
            </w:pPr>
            <w:r>
              <w:t xml:space="preserve">New Music </w:t>
            </w:r>
            <w:proofErr w:type="gramStart"/>
            <w:r>
              <w:t>lead</w:t>
            </w:r>
            <w:proofErr w:type="gramEnd"/>
            <w:r>
              <w:t xml:space="preserve"> to make contact with our feeder schools to see if Music sixth form student could support in arranging/leading this.</w:t>
            </w:r>
          </w:p>
        </w:tc>
      </w:tr>
      <w:tr w:rsidR="002C23B1" w14:paraId="2024F0F4" w14:textId="77777777">
        <w:trPr>
          <w:trHeight w:val="420"/>
        </w:trPr>
        <w:tc>
          <w:tcPr>
            <w:tcW w:w="2130" w:type="dxa"/>
            <w:vMerge/>
            <w:shd w:val="clear" w:color="auto" w:fill="auto"/>
            <w:tcMar>
              <w:top w:w="100" w:type="dxa"/>
              <w:left w:w="100" w:type="dxa"/>
              <w:bottom w:w="100" w:type="dxa"/>
              <w:right w:w="100" w:type="dxa"/>
            </w:tcMar>
          </w:tcPr>
          <w:p w14:paraId="5F0DB006"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D9EAD3"/>
            <w:tcMar>
              <w:top w:w="100" w:type="dxa"/>
              <w:left w:w="100" w:type="dxa"/>
              <w:bottom w:w="100" w:type="dxa"/>
              <w:right w:w="100" w:type="dxa"/>
            </w:tcMar>
          </w:tcPr>
          <w:p w14:paraId="2B26CC91" w14:textId="77777777" w:rsidR="002C23B1" w:rsidRDefault="002C23B1">
            <w:pPr>
              <w:widowControl w:val="0"/>
              <w:pBdr>
                <w:top w:val="nil"/>
                <w:left w:val="nil"/>
                <w:bottom w:val="nil"/>
                <w:right w:val="nil"/>
                <w:between w:val="nil"/>
              </w:pBdr>
              <w:spacing w:line="240" w:lineRule="auto"/>
            </w:pPr>
          </w:p>
        </w:tc>
        <w:tc>
          <w:tcPr>
            <w:tcW w:w="5310" w:type="dxa"/>
            <w:shd w:val="clear" w:color="auto" w:fill="D9EAD3"/>
            <w:tcMar>
              <w:top w:w="100" w:type="dxa"/>
              <w:left w:w="100" w:type="dxa"/>
              <w:bottom w:w="100" w:type="dxa"/>
              <w:right w:w="100" w:type="dxa"/>
            </w:tcMar>
          </w:tcPr>
          <w:p w14:paraId="0A82B038" w14:textId="77777777" w:rsidR="002C23B1" w:rsidRDefault="00087DDC">
            <w:pPr>
              <w:widowControl w:val="0"/>
              <w:numPr>
                <w:ilvl w:val="0"/>
                <w:numId w:val="6"/>
              </w:numPr>
              <w:spacing w:line="243" w:lineRule="auto"/>
              <w:ind w:right="58"/>
            </w:pPr>
            <w:r>
              <w:t xml:space="preserve">Some links are made with peer schools, other </w:t>
            </w:r>
            <w:proofErr w:type="gramStart"/>
            <w:r>
              <w:t>MAT  schools</w:t>
            </w:r>
            <w:proofErr w:type="gramEnd"/>
            <w:r>
              <w:t xml:space="preserve">, religious school networks or cluster  networks. Occasional musical events may take </w:t>
            </w:r>
            <w:proofErr w:type="gramStart"/>
            <w:r>
              <w:t>place  within</w:t>
            </w:r>
            <w:proofErr w:type="gramEnd"/>
            <w:r>
              <w:t xml:space="preserve"> these communities or resources and expertise  are shared. </w:t>
            </w:r>
          </w:p>
        </w:tc>
        <w:tc>
          <w:tcPr>
            <w:tcW w:w="3705" w:type="dxa"/>
            <w:shd w:val="clear" w:color="auto" w:fill="D9EAD3"/>
            <w:tcMar>
              <w:top w:w="100" w:type="dxa"/>
              <w:left w:w="100" w:type="dxa"/>
              <w:bottom w:w="100" w:type="dxa"/>
              <w:right w:w="100" w:type="dxa"/>
            </w:tcMar>
          </w:tcPr>
          <w:p w14:paraId="52AF0A24" w14:textId="77777777" w:rsidR="002C23B1" w:rsidRDefault="002C23B1">
            <w:pPr>
              <w:widowControl w:val="0"/>
              <w:pBdr>
                <w:top w:val="nil"/>
                <w:left w:val="nil"/>
                <w:bottom w:val="nil"/>
                <w:right w:val="nil"/>
                <w:between w:val="nil"/>
              </w:pBdr>
              <w:spacing w:line="240" w:lineRule="auto"/>
            </w:pPr>
          </w:p>
        </w:tc>
      </w:tr>
      <w:tr w:rsidR="002C23B1" w14:paraId="44E2B09E" w14:textId="77777777">
        <w:trPr>
          <w:trHeight w:val="420"/>
        </w:trPr>
        <w:tc>
          <w:tcPr>
            <w:tcW w:w="2130" w:type="dxa"/>
            <w:vMerge/>
            <w:shd w:val="clear" w:color="auto" w:fill="auto"/>
            <w:tcMar>
              <w:top w:w="100" w:type="dxa"/>
              <w:left w:w="100" w:type="dxa"/>
              <w:bottom w:w="100" w:type="dxa"/>
              <w:right w:w="100" w:type="dxa"/>
            </w:tcMar>
          </w:tcPr>
          <w:p w14:paraId="443C8D5E"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D9EAD3"/>
            <w:tcMar>
              <w:top w:w="100" w:type="dxa"/>
              <w:left w:w="100" w:type="dxa"/>
              <w:bottom w:w="100" w:type="dxa"/>
              <w:right w:w="100" w:type="dxa"/>
            </w:tcMar>
          </w:tcPr>
          <w:p w14:paraId="620828FC" w14:textId="77777777" w:rsidR="002C23B1" w:rsidRDefault="002C23B1">
            <w:pPr>
              <w:widowControl w:val="0"/>
              <w:pBdr>
                <w:top w:val="nil"/>
                <w:left w:val="nil"/>
                <w:bottom w:val="nil"/>
                <w:right w:val="nil"/>
                <w:between w:val="nil"/>
              </w:pBdr>
              <w:spacing w:line="240" w:lineRule="auto"/>
            </w:pPr>
          </w:p>
        </w:tc>
        <w:tc>
          <w:tcPr>
            <w:tcW w:w="5310" w:type="dxa"/>
            <w:shd w:val="clear" w:color="auto" w:fill="D9EAD3"/>
            <w:tcMar>
              <w:top w:w="100" w:type="dxa"/>
              <w:left w:w="100" w:type="dxa"/>
              <w:bottom w:w="100" w:type="dxa"/>
              <w:right w:w="100" w:type="dxa"/>
            </w:tcMar>
          </w:tcPr>
          <w:p w14:paraId="6E194394" w14:textId="77777777" w:rsidR="002C23B1" w:rsidRDefault="00087DDC">
            <w:pPr>
              <w:widowControl w:val="0"/>
              <w:numPr>
                <w:ilvl w:val="0"/>
                <w:numId w:val="6"/>
              </w:numPr>
              <w:spacing w:line="243" w:lineRule="auto"/>
              <w:ind w:right="93"/>
            </w:pPr>
            <w:r>
              <w:t xml:space="preserve">Strong links are made with other schools </w:t>
            </w:r>
            <w:proofErr w:type="gramStart"/>
            <w:r>
              <w:t>with  opportunities</w:t>
            </w:r>
            <w:proofErr w:type="gramEnd"/>
            <w:r>
              <w:t xml:space="preserve"> to share resources, expertise and to  organise events. There are strong links made to </w:t>
            </w:r>
            <w:proofErr w:type="gramStart"/>
            <w:r>
              <w:t>local  secondary</w:t>
            </w:r>
            <w:proofErr w:type="gramEnd"/>
            <w:r>
              <w:t xml:space="preserve"> schools for Y6 transition.</w:t>
            </w:r>
          </w:p>
        </w:tc>
        <w:tc>
          <w:tcPr>
            <w:tcW w:w="3705" w:type="dxa"/>
            <w:shd w:val="clear" w:color="auto" w:fill="D9EAD3"/>
            <w:tcMar>
              <w:top w:w="100" w:type="dxa"/>
              <w:left w:w="100" w:type="dxa"/>
              <w:bottom w:w="100" w:type="dxa"/>
              <w:right w:w="100" w:type="dxa"/>
            </w:tcMar>
          </w:tcPr>
          <w:p w14:paraId="5A428484" w14:textId="77777777" w:rsidR="002C23B1" w:rsidRDefault="002C23B1">
            <w:pPr>
              <w:widowControl w:val="0"/>
              <w:pBdr>
                <w:top w:val="nil"/>
                <w:left w:val="nil"/>
                <w:bottom w:val="nil"/>
                <w:right w:val="nil"/>
                <w:between w:val="nil"/>
              </w:pBdr>
              <w:spacing w:line="240" w:lineRule="auto"/>
            </w:pPr>
          </w:p>
        </w:tc>
      </w:tr>
      <w:tr w:rsidR="002C23B1" w14:paraId="231D4672" w14:textId="77777777">
        <w:trPr>
          <w:trHeight w:val="420"/>
        </w:trPr>
        <w:tc>
          <w:tcPr>
            <w:tcW w:w="2130" w:type="dxa"/>
            <w:vMerge/>
            <w:shd w:val="clear" w:color="auto" w:fill="auto"/>
            <w:tcMar>
              <w:top w:w="100" w:type="dxa"/>
              <w:left w:w="100" w:type="dxa"/>
              <w:bottom w:w="100" w:type="dxa"/>
              <w:right w:w="100" w:type="dxa"/>
            </w:tcMar>
          </w:tcPr>
          <w:p w14:paraId="479E701E" w14:textId="77777777" w:rsidR="002C23B1" w:rsidRDefault="002C23B1">
            <w:pPr>
              <w:widowControl w:val="0"/>
              <w:pBdr>
                <w:top w:val="nil"/>
                <w:left w:val="nil"/>
                <w:bottom w:val="nil"/>
                <w:right w:val="nil"/>
                <w:between w:val="nil"/>
              </w:pBdr>
              <w:spacing w:line="240" w:lineRule="auto"/>
            </w:pPr>
          </w:p>
        </w:tc>
        <w:tc>
          <w:tcPr>
            <w:tcW w:w="2790" w:type="dxa"/>
            <w:vMerge w:val="restart"/>
            <w:shd w:val="clear" w:color="auto" w:fill="FCE5CD"/>
            <w:tcMar>
              <w:top w:w="100" w:type="dxa"/>
              <w:left w:w="100" w:type="dxa"/>
              <w:bottom w:w="100" w:type="dxa"/>
              <w:right w:w="100" w:type="dxa"/>
            </w:tcMar>
          </w:tcPr>
          <w:p w14:paraId="24401D1F" w14:textId="77777777" w:rsidR="002C23B1" w:rsidRDefault="00087DDC">
            <w:pPr>
              <w:widowControl w:val="0"/>
              <w:pBdr>
                <w:top w:val="nil"/>
                <w:left w:val="nil"/>
                <w:bottom w:val="nil"/>
                <w:right w:val="nil"/>
                <w:between w:val="nil"/>
              </w:pBdr>
              <w:spacing w:line="240" w:lineRule="auto"/>
            </w:pPr>
            <w:r>
              <w:t>Live Music</w:t>
            </w:r>
          </w:p>
        </w:tc>
        <w:tc>
          <w:tcPr>
            <w:tcW w:w="5310" w:type="dxa"/>
            <w:shd w:val="clear" w:color="auto" w:fill="FCE5CD"/>
            <w:tcMar>
              <w:top w:w="100" w:type="dxa"/>
              <w:left w:w="100" w:type="dxa"/>
              <w:bottom w:w="100" w:type="dxa"/>
              <w:right w:w="100" w:type="dxa"/>
            </w:tcMar>
          </w:tcPr>
          <w:p w14:paraId="4AA9E928" w14:textId="77777777" w:rsidR="002C23B1" w:rsidRDefault="00087DDC">
            <w:pPr>
              <w:widowControl w:val="0"/>
              <w:numPr>
                <w:ilvl w:val="0"/>
                <w:numId w:val="4"/>
              </w:numPr>
              <w:spacing w:line="243" w:lineRule="auto"/>
              <w:ind w:right="209"/>
            </w:pPr>
            <w:r>
              <w:t xml:space="preserve">There are currently no opportunities for children to experience and enjoy live music </w:t>
            </w:r>
          </w:p>
        </w:tc>
        <w:tc>
          <w:tcPr>
            <w:tcW w:w="3705" w:type="dxa"/>
            <w:shd w:val="clear" w:color="auto" w:fill="FCE5CD"/>
            <w:tcMar>
              <w:top w:w="100" w:type="dxa"/>
              <w:left w:w="100" w:type="dxa"/>
              <w:bottom w:w="100" w:type="dxa"/>
              <w:right w:w="100" w:type="dxa"/>
            </w:tcMar>
          </w:tcPr>
          <w:p w14:paraId="73627487" w14:textId="77777777" w:rsidR="002C23B1" w:rsidRDefault="002C23B1">
            <w:pPr>
              <w:widowControl w:val="0"/>
              <w:pBdr>
                <w:top w:val="nil"/>
                <w:left w:val="nil"/>
                <w:bottom w:val="nil"/>
                <w:right w:val="nil"/>
                <w:between w:val="nil"/>
              </w:pBdr>
              <w:spacing w:line="240" w:lineRule="auto"/>
            </w:pPr>
          </w:p>
        </w:tc>
      </w:tr>
      <w:tr w:rsidR="002C23B1" w14:paraId="1118E44D" w14:textId="77777777">
        <w:trPr>
          <w:trHeight w:val="420"/>
        </w:trPr>
        <w:tc>
          <w:tcPr>
            <w:tcW w:w="2130" w:type="dxa"/>
            <w:vMerge/>
            <w:shd w:val="clear" w:color="auto" w:fill="auto"/>
            <w:tcMar>
              <w:top w:w="100" w:type="dxa"/>
              <w:left w:w="100" w:type="dxa"/>
              <w:bottom w:w="100" w:type="dxa"/>
              <w:right w:w="100" w:type="dxa"/>
            </w:tcMar>
          </w:tcPr>
          <w:p w14:paraId="3524505E"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FCE5CD"/>
            <w:tcMar>
              <w:top w:w="100" w:type="dxa"/>
              <w:left w:w="100" w:type="dxa"/>
              <w:bottom w:w="100" w:type="dxa"/>
              <w:right w:w="100" w:type="dxa"/>
            </w:tcMar>
          </w:tcPr>
          <w:p w14:paraId="4D2BEE87" w14:textId="77777777" w:rsidR="002C23B1" w:rsidRDefault="002C23B1">
            <w:pPr>
              <w:widowControl w:val="0"/>
              <w:pBdr>
                <w:top w:val="nil"/>
                <w:left w:val="nil"/>
                <w:bottom w:val="nil"/>
                <w:right w:val="nil"/>
                <w:between w:val="nil"/>
              </w:pBdr>
              <w:spacing w:line="240" w:lineRule="auto"/>
            </w:pPr>
          </w:p>
        </w:tc>
        <w:tc>
          <w:tcPr>
            <w:tcW w:w="5310" w:type="dxa"/>
            <w:shd w:val="clear" w:color="auto" w:fill="FCE5CD"/>
            <w:tcMar>
              <w:top w:w="100" w:type="dxa"/>
              <w:left w:w="100" w:type="dxa"/>
              <w:bottom w:w="100" w:type="dxa"/>
              <w:right w:w="100" w:type="dxa"/>
            </w:tcMar>
          </w:tcPr>
          <w:p w14:paraId="296A9CB7" w14:textId="77777777" w:rsidR="002C23B1" w:rsidRDefault="00087DDC">
            <w:pPr>
              <w:widowControl w:val="0"/>
              <w:numPr>
                <w:ilvl w:val="0"/>
                <w:numId w:val="4"/>
              </w:numPr>
              <w:spacing w:line="243" w:lineRule="auto"/>
              <w:ind w:right="72"/>
            </w:pPr>
            <w:r>
              <w:t xml:space="preserve">There are occasional opportunities for some </w:t>
            </w:r>
            <w:proofErr w:type="gramStart"/>
            <w:r>
              <w:t>children  to</w:t>
            </w:r>
            <w:proofErr w:type="gramEnd"/>
            <w:r>
              <w:t xml:space="preserve"> experience live music either on a trip or from  visiting musicians</w:t>
            </w:r>
          </w:p>
        </w:tc>
        <w:tc>
          <w:tcPr>
            <w:tcW w:w="3705" w:type="dxa"/>
            <w:shd w:val="clear" w:color="auto" w:fill="FCE5CD"/>
            <w:tcMar>
              <w:top w:w="100" w:type="dxa"/>
              <w:left w:w="100" w:type="dxa"/>
              <w:bottom w:w="100" w:type="dxa"/>
              <w:right w:w="100" w:type="dxa"/>
            </w:tcMar>
          </w:tcPr>
          <w:p w14:paraId="7A0AF2FE" w14:textId="77777777" w:rsidR="002C23B1" w:rsidRDefault="002C23B1">
            <w:pPr>
              <w:widowControl w:val="0"/>
              <w:pBdr>
                <w:top w:val="nil"/>
                <w:left w:val="nil"/>
                <w:bottom w:val="nil"/>
                <w:right w:val="nil"/>
                <w:between w:val="nil"/>
              </w:pBdr>
              <w:spacing w:line="240" w:lineRule="auto"/>
            </w:pPr>
          </w:p>
        </w:tc>
      </w:tr>
      <w:tr w:rsidR="002C23B1" w14:paraId="33048FBA" w14:textId="77777777">
        <w:trPr>
          <w:trHeight w:val="420"/>
        </w:trPr>
        <w:tc>
          <w:tcPr>
            <w:tcW w:w="2130" w:type="dxa"/>
            <w:vMerge/>
            <w:shd w:val="clear" w:color="auto" w:fill="auto"/>
            <w:tcMar>
              <w:top w:w="100" w:type="dxa"/>
              <w:left w:w="100" w:type="dxa"/>
              <w:bottom w:w="100" w:type="dxa"/>
              <w:right w:w="100" w:type="dxa"/>
            </w:tcMar>
          </w:tcPr>
          <w:p w14:paraId="02FB125A" w14:textId="77777777" w:rsidR="002C23B1" w:rsidRDefault="002C23B1">
            <w:pPr>
              <w:widowControl w:val="0"/>
              <w:pBdr>
                <w:top w:val="nil"/>
                <w:left w:val="nil"/>
                <w:bottom w:val="nil"/>
                <w:right w:val="nil"/>
                <w:between w:val="nil"/>
              </w:pBdr>
              <w:spacing w:line="240" w:lineRule="auto"/>
            </w:pPr>
          </w:p>
        </w:tc>
        <w:tc>
          <w:tcPr>
            <w:tcW w:w="2790" w:type="dxa"/>
            <w:vMerge/>
            <w:shd w:val="clear" w:color="auto" w:fill="FCE5CD"/>
            <w:tcMar>
              <w:top w:w="100" w:type="dxa"/>
              <w:left w:w="100" w:type="dxa"/>
              <w:bottom w:w="100" w:type="dxa"/>
              <w:right w:w="100" w:type="dxa"/>
            </w:tcMar>
          </w:tcPr>
          <w:p w14:paraId="74FBB8E5" w14:textId="77777777" w:rsidR="002C23B1" w:rsidRDefault="002C23B1">
            <w:pPr>
              <w:widowControl w:val="0"/>
              <w:pBdr>
                <w:top w:val="nil"/>
                <w:left w:val="nil"/>
                <w:bottom w:val="nil"/>
                <w:right w:val="nil"/>
                <w:between w:val="nil"/>
              </w:pBdr>
              <w:spacing w:line="240" w:lineRule="auto"/>
            </w:pPr>
          </w:p>
        </w:tc>
        <w:tc>
          <w:tcPr>
            <w:tcW w:w="5310" w:type="dxa"/>
            <w:shd w:val="clear" w:color="auto" w:fill="FCE5CD"/>
            <w:tcMar>
              <w:top w:w="100" w:type="dxa"/>
              <w:left w:w="100" w:type="dxa"/>
              <w:bottom w:w="100" w:type="dxa"/>
              <w:right w:w="100" w:type="dxa"/>
            </w:tcMar>
          </w:tcPr>
          <w:p w14:paraId="77F11DDB" w14:textId="77777777" w:rsidR="002C23B1" w:rsidRDefault="00087DDC">
            <w:pPr>
              <w:widowControl w:val="0"/>
              <w:numPr>
                <w:ilvl w:val="0"/>
                <w:numId w:val="4"/>
              </w:numPr>
              <w:spacing w:line="241" w:lineRule="auto"/>
              <w:ind w:right="567"/>
              <w:rPr>
                <w:shd w:val="clear" w:color="auto" w:fill="FF9900"/>
              </w:rPr>
            </w:pPr>
            <w:r>
              <w:rPr>
                <w:shd w:val="clear" w:color="auto" w:fill="FF9900"/>
              </w:rPr>
              <w:t>All children have the opportunity to experience live music over the course of the school year.</w:t>
            </w:r>
          </w:p>
        </w:tc>
        <w:tc>
          <w:tcPr>
            <w:tcW w:w="3705" w:type="dxa"/>
            <w:shd w:val="clear" w:color="auto" w:fill="FCE5CD"/>
            <w:tcMar>
              <w:top w:w="100" w:type="dxa"/>
              <w:left w:w="100" w:type="dxa"/>
              <w:bottom w:w="100" w:type="dxa"/>
              <w:right w:w="100" w:type="dxa"/>
            </w:tcMar>
          </w:tcPr>
          <w:p w14:paraId="78134448" w14:textId="77777777" w:rsidR="002C23B1" w:rsidRDefault="00087DDC">
            <w:pPr>
              <w:widowControl w:val="0"/>
              <w:pBdr>
                <w:top w:val="nil"/>
                <w:left w:val="nil"/>
                <w:bottom w:val="nil"/>
                <w:right w:val="nil"/>
                <w:between w:val="nil"/>
              </w:pBdr>
              <w:spacing w:line="240" w:lineRule="auto"/>
            </w:pPr>
            <w:r>
              <w:t xml:space="preserve">For the second year running children have engaged in workshops and live performances from Rock </w:t>
            </w:r>
            <w:proofErr w:type="spellStart"/>
            <w:r>
              <w:t>Kidz</w:t>
            </w:r>
            <w:proofErr w:type="spellEnd"/>
            <w:r>
              <w:t xml:space="preserve">. </w:t>
            </w:r>
          </w:p>
          <w:p w14:paraId="162F6363" w14:textId="77777777" w:rsidR="002C23B1" w:rsidRDefault="00087DDC">
            <w:pPr>
              <w:widowControl w:val="0"/>
              <w:pBdr>
                <w:top w:val="nil"/>
                <w:left w:val="nil"/>
                <w:bottom w:val="nil"/>
                <w:right w:val="nil"/>
                <w:between w:val="nil"/>
              </w:pBdr>
              <w:spacing w:line="240" w:lineRule="auto"/>
            </w:pPr>
            <w:r>
              <w:t>Every child in school attends to Christmas Panto at a local theatre where they get to experience Live Singing and music.</w:t>
            </w:r>
          </w:p>
        </w:tc>
      </w:tr>
    </w:tbl>
    <w:p w14:paraId="510AA657" w14:textId="77777777" w:rsidR="002C23B1" w:rsidRDefault="002C23B1"/>
    <w:sectPr w:rsidR="002C23B1">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B7E8920-6CD1-4450-B212-1226EAB12ED6}"/>
  </w:font>
  <w:font w:name="Cambria">
    <w:panose1 w:val="02040503050406030204"/>
    <w:charset w:val="00"/>
    <w:family w:val="roman"/>
    <w:pitch w:val="variable"/>
    <w:sig w:usb0="E00006FF" w:usb1="420024FF" w:usb2="02000000" w:usb3="00000000" w:csb0="0000019F" w:csb1="00000000"/>
    <w:embedRegular r:id="rId2" w:fontKey="{8781739A-B3F1-4569-8ADC-15D918B7AC4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71A60"/>
    <w:multiLevelType w:val="multilevel"/>
    <w:tmpl w:val="34C83D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2D853FA"/>
    <w:multiLevelType w:val="multilevel"/>
    <w:tmpl w:val="C268A6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99F130F"/>
    <w:multiLevelType w:val="multilevel"/>
    <w:tmpl w:val="A39C29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29D1E66"/>
    <w:multiLevelType w:val="multilevel"/>
    <w:tmpl w:val="AD1CAD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10E1555"/>
    <w:multiLevelType w:val="multilevel"/>
    <w:tmpl w:val="11B23F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26B7159"/>
    <w:multiLevelType w:val="multilevel"/>
    <w:tmpl w:val="60B8DD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59F317F"/>
    <w:multiLevelType w:val="multilevel"/>
    <w:tmpl w:val="23FCE3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608730E"/>
    <w:multiLevelType w:val="multilevel"/>
    <w:tmpl w:val="7542C8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AF37F22"/>
    <w:multiLevelType w:val="multilevel"/>
    <w:tmpl w:val="3124A5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EA256C7"/>
    <w:multiLevelType w:val="multilevel"/>
    <w:tmpl w:val="C8D088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536B7E80"/>
    <w:multiLevelType w:val="multilevel"/>
    <w:tmpl w:val="6ED080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B5D5077"/>
    <w:multiLevelType w:val="multilevel"/>
    <w:tmpl w:val="331AE9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479109E"/>
    <w:multiLevelType w:val="multilevel"/>
    <w:tmpl w:val="72989D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770655D"/>
    <w:multiLevelType w:val="multilevel"/>
    <w:tmpl w:val="E3A4C2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DF26DCD"/>
    <w:multiLevelType w:val="multilevel"/>
    <w:tmpl w:val="514A09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7E8E647B"/>
    <w:multiLevelType w:val="multilevel"/>
    <w:tmpl w:val="FBDA69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7F4E1A9E"/>
    <w:multiLevelType w:val="multilevel"/>
    <w:tmpl w:val="CFC658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11560867">
    <w:abstractNumId w:val="10"/>
  </w:num>
  <w:num w:numId="2" w16cid:durableId="924339463">
    <w:abstractNumId w:val="7"/>
  </w:num>
  <w:num w:numId="3" w16cid:durableId="67726981">
    <w:abstractNumId w:val="5"/>
  </w:num>
  <w:num w:numId="4" w16cid:durableId="203056371">
    <w:abstractNumId w:val="0"/>
  </w:num>
  <w:num w:numId="5" w16cid:durableId="460193809">
    <w:abstractNumId w:val="6"/>
  </w:num>
  <w:num w:numId="6" w16cid:durableId="987249117">
    <w:abstractNumId w:val="1"/>
  </w:num>
  <w:num w:numId="7" w16cid:durableId="809664454">
    <w:abstractNumId w:val="13"/>
  </w:num>
  <w:num w:numId="8" w16cid:durableId="1184630254">
    <w:abstractNumId w:val="16"/>
  </w:num>
  <w:num w:numId="9" w16cid:durableId="1185022458">
    <w:abstractNumId w:val="8"/>
  </w:num>
  <w:num w:numId="10" w16cid:durableId="1143229146">
    <w:abstractNumId w:val="9"/>
  </w:num>
  <w:num w:numId="11" w16cid:durableId="157621486">
    <w:abstractNumId w:val="4"/>
  </w:num>
  <w:num w:numId="12" w16cid:durableId="1458641330">
    <w:abstractNumId w:val="15"/>
  </w:num>
  <w:num w:numId="13" w16cid:durableId="1470779683">
    <w:abstractNumId w:val="2"/>
  </w:num>
  <w:num w:numId="14" w16cid:durableId="2000426785">
    <w:abstractNumId w:val="14"/>
  </w:num>
  <w:num w:numId="15" w16cid:durableId="1376348845">
    <w:abstractNumId w:val="12"/>
  </w:num>
  <w:num w:numId="16" w16cid:durableId="2081712260">
    <w:abstractNumId w:val="11"/>
  </w:num>
  <w:num w:numId="17" w16cid:durableId="11342519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3B1"/>
    <w:rsid w:val="00087DDC"/>
    <w:rsid w:val="002C23B1"/>
    <w:rsid w:val="00D13A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D82CB"/>
  <w15:docId w15:val="{D8FCB06A-100F-434B-985A-A2E97D8AF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roftway.wiseacademies.co.uk/statutory-information/our-curriculum/musi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document/d/1fDH-D0pzE75WcQTvkqPzJeZy0q0U-cDYCCXQAIR-9sw/edi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2670</Words>
  <Characters>15222</Characters>
  <Application>Microsoft Office Word</Application>
  <DocSecurity>0</DocSecurity>
  <Lines>126</Lines>
  <Paragraphs>35</Paragraphs>
  <ScaleCrop>false</ScaleCrop>
  <Company/>
  <LinksUpToDate>false</LinksUpToDate>
  <CharactersWithSpaces>17857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Sanderson</dc:creator>
  <cp:lastModifiedBy>Louise Sanderson</cp:lastModifiedBy>
  <cp:revision>2</cp:revision>
  <dcterms:created xsi:type="dcterms:W3CDTF">2026-09-28T13:10:00Z</dcterms:created>
  <dcterms:modified xsi:type="dcterms:W3CDTF">2026-09-28T13:10:00Z</dcterms:modified>
</cp:coreProperties>
</file>